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7FE" w:rsidRPr="009E774A" w:rsidRDefault="005077FE" w:rsidP="005077FE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bookmarkStart w:id="0" w:name="OLE_LINK11"/>
      <w:bookmarkStart w:id="1" w:name="OLE_LINK12"/>
      <w:bookmarkStart w:id="2" w:name="OLE_LINK2"/>
      <w:bookmarkStart w:id="3" w:name="OLE_LINK3"/>
      <w:r w:rsidRPr="00DB5FA1">
        <w:rPr>
          <w:rFonts w:ascii="Arial" w:hAnsi="Arial" w:cs="Arial"/>
          <w:b/>
          <w:bCs/>
          <w:sz w:val="22"/>
          <w:szCs w:val="22"/>
          <w:lang w:val="en-GB"/>
        </w:rPr>
        <w:t>3GPP TSG RAN WG1 Meeting #</w:t>
      </w:r>
      <w:r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8</w:t>
      </w:r>
      <w:r w:rsidR="00E34C1D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7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                        </w:t>
      </w:r>
      <w:r w:rsidRPr="00DB5FA1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</w:t>
      </w:r>
      <w:r w:rsidR="0081479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 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="00814796" w:rsidRPr="00814796">
        <w:rPr>
          <w:rFonts w:ascii="Arial" w:hAnsi="Arial" w:cs="Arial"/>
          <w:b/>
          <w:bCs/>
          <w:sz w:val="22"/>
          <w:szCs w:val="22"/>
          <w:lang w:val="en-GB"/>
        </w:rPr>
        <w:t>R1-</w:t>
      </w:r>
      <w:bookmarkStart w:id="4" w:name="_GoBack"/>
      <w:r w:rsidR="00814796" w:rsidRPr="00814796">
        <w:rPr>
          <w:rFonts w:ascii="Arial" w:hAnsi="Arial" w:cs="Arial"/>
          <w:b/>
          <w:bCs/>
          <w:sz w:val="22"/>
          <w:szCs w:val="22"/>
          <w:lang w:val="en-GB"/>
        </w:rPr>
        <w:t>1611712</w:t>
      </w:r>
      <w:bookmarkEnd w:id="4"/>
    </w:p>
    <w:p w:rsidR="005077FE" w:rsidRPr="007A048F" w:rsidRDefault="00780FF9" w:rsidP="00780FF9">
      <w:pPr>
        <w:pStyle w:val="af7"/>
        <w:snapToGrid w:val="0"/>
        <w:ind w:left="2193" w:hangingChars="993" w:hanging="2193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780FF9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Reno, USA 14</w:t>
      </w:r>
      <w:r w:rsidRPr="00780FF9">
        <w:rPr>
          <w:rFonts w:ascii="Arial" w:eastAsiaTheme="minorEastAsia" w:hAnsi="Arial" w:cs="Arial"/>
          <w:b/>
          <w:bCs/>
          <w:sz w:val="22"/>
          <w:szCs w:val="22"/>
          <w:vertAlign w:val="superscript"/>
          <w:lang w:val="en-GB" w:eastAsia="zh-CN"/>
        </w:rPr>
        <w:t>th</w:t>
      </w:r>
      <w:r w:rsidRPr="00780FF9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 xml:space="preserve"> - 18</w:t>
      </w:r>
      <w:r w:rsidRPr="00780FF9">
        <w:rPr>
          <w:rFonts w:ascii="Arial" w:eastAsiaTheme="minorEastAsia" w:hAnsi="Arial" w:cs="Arial"/>
          <w:b/>
          <w:bCs/>
          <w:sz w:val="22"/>
          <w:szCs w:val="22"/>
          <w:vertAlign w:val="superscript"/>
          <w:lang w:val="en-GB" w:eastAsia="zh-CN"/>
        </w:rPr>
        <w:t>th</w:t>
      </w:r>
      <w:r w:rsidRPr="00780FF9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 xml:space="preserve"> November 2016</w:t>
      </w:r>
    </w:p>
    <w:bookmarkEnd w:id="0"/>
    <w:bookmarkEnd w:id="1"/>
    <w:p w:rsidR="00AC5C34" w:rsidRPr="003F0850" w:rsidRDefault="00AC5C34" w:rsidP="003B0CAE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3F0850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5" w:name="Source"/>
      <w:bookmarkEnd w:id="5"/>
      <w:r w:rsidR="00E34C1D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6</w:t>
      </w:r>
      <w:r w:rsidR="003B0CAE"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FF754B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2.</w:t>
      </w:r>
      <w:r w:rsidR="003131FB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2.</w:t>
      </w:r>
      <w:r w:rsidR="00E34C1D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3</w:t>
      </w:r>
    </w:p>
    <w:p w:rsidR="00D400AF" w:rsidRPr="003F0850" w:rsidRDefault="00D400AF" w:rsidP="003B7A10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 w:rsidRPr="003F0850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2A50E4" w:rsidRPr="00FB502A" w:rsidRDefault="00D400AF" w:rsidP="00EE30F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EE30FD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</w:t>
      </w:r>
      <w:r w:rsidR="00EE30FD" w:rsidRPr="00DA6BFA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</w:t>
      </w:r>
      <w:bookmarkStart w:id="6" w:name="OLE_LINK1"/>
      <w:bookmarkStart w:id="7" w:name="OLE_LINK4"/>
      <w:r w:rsidR="00804C5F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Proposals for CSI-RS </w:t>
      </w:r>
      <w:r w:rsidR="00E34C1D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overhead reduction</w:t>
      </w:r>
    </w:p>
    <w:bookmarkEnd w:id="6"/>
    <w:bookmarkEnd w:id="7"/>
    <w:p w:rsidR="00DF47DE" w:rsidRPr="003F0850" w:rsidRDefault="00D400AF" w:rsidP="003B7A10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8" w:name="DocumentFor"/>
      <w:bookmarkEnd w:id="8"/>
      <w:r w:rsidRPr="003F0850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3F0850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2"/>
    <w:bookmarkEnd w:id="3"/>
    <w:p w:rsidR="00FC4F86" w:rsidRPr="00DB5FA1" w:rsidRDefault="00FC4F86" w:rsidP="00FC4F8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C27F8F" w:rsidRDefault="00C27F8F" w:rsidP="00C27F8F">
      <w:pPr>
        <w:ind w:right="-99"/>
        <w:rPr>
          <w:rFonts w:eastAsia="宋体"/>
          <w:color w:val="000000" w:themeColor="text1"/>
          <w:sz w:val="22"/>
          <w:szCs w:val="22"/>
          <w:lang w:eastAsia="zh-CN"/>
        </w:rPr>
      </w:pPr>
      <w:bookmarkStart w:id="9" w:name="OLE_LINK9"/>
      <w:bookmarkStart w:id="10" w:name="OLE_LINK10"/>
      <w:r>
        <w:rPr>
          <w:rFonts w:eastAsia="宋体" w:hint="eastAsia"/>
          <w:color w:val="000000" w:themeColor="text1"/>
          <w:sz w:val="22"/>
          <w:szCs w:val="22"/>
          <w:lang w:eastAsia="zh-CN"/>
        </w:rPr>
        <w:t>In RAN1#86bis meeting, overhead reduction for CSI-RS was discussed, and agreements are as follows:</w:t>
      </w:r>
    </w:p>
    <w:p w:rsidR="00C27F8F" w:rsidRPr="00C57986" w:rsidRDefault="00C27F8F" w:rsidP="00C27F8F">
      <w:pPr>
        <w:rPr>
          <w:b/>
          <w:highlight w:val="green"/>
          <w:u w:val="single"/>
          <w:lang w:eastAsia="ja-JP"/>
        </w:rPr>
      </w:pPr>
      <w:r w:rsidRPr="00C57986">
        <w:rPr>
          <w:b/>
          <w:highlight w:val="green"/>
          <w:u w:val="single"/>
          <w:lang w:eastAsia="ja-JP"/>
        </w:rPr>
        <w:t xml:space="preserve">Agreement: </w:t>
      </w:r>
    </w:p>
    <w:p w:rsidR="00C27F8F" w:rsidRDefault="00C27F8F" w:rsidP="00C27F8F">
      <w:pPr>
        <w:numPr>
          <w:ilvl w:val="0"/>
          <w:numId w:val="44"/>
        </w:numPr>
        <w:spacing w:after="0"/>
        <w:rPr>
          <w:lang w:val="en-US" w:eastAsia="ja-JP"/>
        </w:rPr>
      </w:pPr>
      <w:r>
        <w:rPr>
          <w:lang w:eastAsia="ja-JP"/>
        </w:rPr>
        <w:t xml:space="preserve">For Class A, </w:t>
      </w:r>
      <w:r w:rsidRPr="00E62E37">
        <w:rPr>
          <w:lang w:val="en-US" w:eastAsia="ja-JP"/>
        </w:rPr>
        <w:t xml:space="preserve">CSI-RS overhead reduction </w:t>
      </w:r>
      <w:r>
        <w:rPr>
          <w:lang w:val="en-US" w:eastAsia="ja-JP"/>
        </w:rPr>
        <w:t>is</w:t>
      </w:r>
      <w:r w:rsidRPr="00E62E37">
        <w:rPr>
          <w:lang w:val="en-US" w:eastAsia="ja-JP"/>
        </w:rPr>
        <w:t xml:space="preserve"> supported </w:t>
      </w:r>
      <w:r>
        <w:rPr>
          <w:lang w:val="en-US" w:eastAsia="ja-JP"/>
        </w:rPr>
        <w:t xml:space="preserve">by Comb-like transmission, allowing </w:t>
      </w:r>
      <w:r w:rsidRPr="00C57986">
        <w:rPr>
          <w:lang w:val="en-US" w:eastAsia="ja-JP"/>
        </w:rPr>
        <w:t>PDSCH transmission in the REs in PRBs with no CSI-RS ports</w:t>
      </w:r>
    </w:p>
    <w:p w:rsidR="00C27F8F" w:rsidRDefault="00C27F8F" w:rsidP="00C27F8F">
      <w:pPr>
        <w:numPr>
          <w:ilvl w:val="1"/>
          <w:numId w:val="44"/>
        </w:numPr>
        <w:spacing w:after="0"/>
        <w:rPr>
          <w:lang w:val="en-US" w:eastAsia="ja-JP"/>
        </w:rPr>
      </w:pPr>
      <w:r w:rsidRPr="00C57986">
        <w:rPr>
          <w:lang w:val="en-US" w:eastAsia="ja-JP"/>
        </w:rPr>
        <w:t>UE measures channel in REs in PRBs with CSI-RS ports and expects PDSCH in PRBs with no CSI-RS ports</w:t>
      </w:r>
    </w:p>
    <w:p w:rsidR="00C27F8F" w:rsidRPr="0052662C" w:rsidRDefault="00C27F8F" w:rsidP="00C27F8F">
      <w:pPr>
        <w:rPr>
          <w:b/>
          <w:highlight w:val="green"/>
          <w:u w:val="single"/>
          <w:lang w:val="en-US" w:eastAsia="ja-JP"/>
        </w:rPr>
      </w:pPr>
      <w:r w:rsidRPr="0052662C">
        <w:rPr>
          <w:b/>
          <w:highlight w:val="green"/>
          <w:u w:val="single"/>
          <w:lang w:val="en-US" w:eastAsia="ja-JP"/>
        </w:rPr>
        <w:t>Agreements:</w:t>
      </w:r>
    </w:p>
    <w:p w:rsidR="00C27F8F" w:rsidRPr="000D4121" w:rsidRDefault="00C27F8F" w:rsidP="00C27F8F">
      <w:pPr>
        <w:numPr>
          <w:ilvl w:val="0"/>
          <w:numId w:val="45"/>
        </w:numPr>
        <w:spacing w:after="0"/>
        <w:rPr>
          <w:lang w:val="en-US" w:eastAsia="ja-JP"/>
        </w:rPr>
      </w:pPr>
      <w:r w:rsidRPr="000D4121">
        <w:rPr>
          <w:rFonts w:hint="eastAsia"/>
          <w:lang w:val="en-US" w:eastAsia="ja-JP"/>
        </w:rPr>
        <w:t>For Class B NZP CSI-RS</w:t>
      </w:r>
      <w:r>
        <w:rPr>
          <w:lang w:val="en-US" w:eastAsia="ja-JP"/>
        </w:rPr>
        <w:t>:</w:t>
      </w:r>
      <w:r w:rsidRPr="000D4121">
        <w:rPr>
          <w:rFonts w:hint="eastAsia"/>
          <w:lang w:val="en-US" w:eastAsia="ja-JP"/>
        </w:rPr>
        <w:t xml:space="preserve"> </w:t>
      </w:r>
    </w:p>
    <w:p w:rsidR="00C27F8F" w:rsidRDefault="00C27F8F" w:rsidP="00C27F8F">
      <w:pPr>
        <w:numPr>
          <w:ilvl w:val="1"/>
          <w:numId w:val="45"/>
        </w:numPr>
        <w:spacing w:after="0"/>
        <w:rPr>
          <w:lang w:val="en-US" w:eastAsia="ja-JP"/>
        </w:rPr>
      </w:pPr>
      <w:r w:rsidRPr="000D4121">
        <w:rPr>
          <w:rFonts w:hint="eastAsia"/>
          <w:lang w:val="en-US" w:eastAsia="ja-JP"/>
        </w:rPr>
        <w:t xml:space="preserve">Support CSI-RS density of d </w:t>
      </w:r>
      <w:r w:rsidRPr="000D4121">
        <w:rPr>
          <w:rFonts w:hint="eastAsia"/>
          <w:lang w:val="en-US" w:eastAsia="ja-JP"/>
        </w:rPr>
        <w:t>∈</w:t>
      </w:r>
      <w:r w:rsidRPr="000D4121">
        <w:rPr>
          <w:rFonts w:hint="eastAsia"/>
          <w:lang w:val="en-US" w:eastAsia="ja-JP"/>
        </w:rPr>
        <w:t xml:space="preserve"> {1,1/2} RE/RB/port</w:t>
      </w:r>
    </w:p>
    <w:p w:rsidR="00C27F8F" w:rsidRPr="000D4121" w:rsidRDefault="00C27F8F" w:rsidP="00C27F8F">
      <w:pPr>
        <w:numPr>
          <w:ilvl w:val="1"/>
          <w:numId w:val="45"/>
        </w:numPr>
        <w:spacing w:after="0"/>
        <w:rPr>
          <w:lang w:val="en-US" w:eastAsia="ja-JP"/>
        </w:rPr>
      </w:pPr>
      <w:r>
        <w:rPr>
          <w:lang w:val="en-US" w:eastAsia="ja-JP"/>
        </w:rPr>
        <w:t>Additional values of d=1/3 and/or 1/8 are not precluded for Class B if significant benefit can be shown at RAN1#87.</w:t>
      </w:r>
    </w:p>
    <w:p w:rsidR="00C27F8F" w:rsidRPr="000D4121" w:rsidRDefault="00C27F8F" w:rsidP="00C27F8F">
      <w:pPr>
        <w:numPr>
          <w:ilvl w:val="0"/>
          <w:numId w:val="45"/>
        </w:numPr>
        <w:spacing w:after="0"/>
        <w:rPr>
          <w:lang w:val="en-US" w:eastAsia="ja-JP"/>
        </w:rPr>
      </w:pPr>
      <w:r w:rsidRPr="000D4121">
        <w:rPr>
          <w:rFonts w:hint="eastAsia"/>
          <w:lang w:val="en-US" w:eastAsia="ja-JP"/>
        </w:rPr>
        <w:t>Transmission and/or measurement comb offsets are 0..1/d-1</w:t>
      </w:r>
    </w:p>
    <w:p w:rsidR="00C27F8F" w:rsidRPr="000D4121" w:rsidRDefault="00C27F8F" w:rsidP="00C27F8F">
      <w:pPr>
        <w:numPr>
          <w:ilvl w:val="1"/>
          <w:numId w:val="45"/>
        </w:numPr>
        <w:spacing w:after="0"/>
        <w:rPr>
          <w:lang w:val="en-US" w:eastAsia="ja-JP"/>
        </w:rPr>
      </w:pPr>
      <w:r>
        <w:rPr>
          <w:lang w:val="en-US" w:eastAsia="ja-JP"/>
        </w:rPr>
        <w:t>F</w:t>
      </w:r>
      <w:r w:rsidRPr="000D4121">
        <w:rPr>
          <w:rFonts w:hint="eastAsia"/>
          <w:lang w:val="en-US" w:eastAsia="ja-JP"/>
        </w:rPr>
        <w:t>or d=1/2</w:t>
      </w:r>
      <w:r w:rsidRPr="00A26B05">
        <w:rPr>
          <w:lang w:val="en-US" w:eastAsia="ja-JP"/>
        </w:rPr>
        <w:t xml:space="preserve"> </w:t>
      </w:r>
      <w:r>
        <w:rPr>
          <w:lang w:val="en-US" w:eastAsia="ja-JP"/>
        </w:rPr>
        <w:t>(i.e. for Class A &amp; Class B)</w:t>
      </w:r>
      <w:r w:rsidRPr="000D4121">
        <w:rPr>
          <w:rFonts w:hint="eastAsia"/>
          <w:lang w:val="en-US" w:eastAsia="ja-JP"/>
        </w:rPr>
        <w:t xml:space="preserve">, comb offsets </w:t>
      </w:r>
      <w:r w:rsidRPr="000D4121">
        <w:rPr>
          <w:rFonts w:hint="eastAsia"/>
          <w:lang w:val="en-US" w:eastAsia="ja-JP"/>
        </w:rPr>
        <w:t>∈</w:t>
      </w:r>
      <w:r w:rsidRPr="000D4121">
        <w:rPr>
          <w:rFonts w:hint="eastAsia"/>
          <w:lang w:val="en-US" w:eastAsia="ja-JP"/>
        </w:rPr>
        <w:t xml:space="preserve"> {0, 1} can be configured for CSI-RS transmission and/or measurement in the n-</w:t>
      </w:r>
      <w:proofErr w:type="spellStart"/>
      <w:r w:rsidRPr="000D4121">
        <w:rPr>
          <w:rFonts w:hint="eastAsia"/>
          <w:lang w:val="en-US" w:eastAsia="ja-JP"/>
        </w:rPr>
        <w:t>th</w:t>
      </w:r>
      <w:proofErr w:type="spellEnd"/>
      <w:r w:rsidRPr="000D4121">
        <w:rPr>
          <w:rFonts w:hint="eastAsia"/>
          <w:lang w:val="en-US" w:eastAsia="ja-JP"/>
        </w:rPr>
        <w:t xml:space="preserve"> PRB, where n mod 2 = comb offset</w:t>
      </w:r>
    </w:p>
    <w:p w:rsidR="00C27F8F" w:rsidRPr="000D4121" w:rsidRDefault="00C27F8F" w:rsidP="00C27F8F">
      <w:pPr>
        <w:numPr>
          <w:ilvl w:val="1"/>
          <w:numId w:val="45"/>
        </w:numPr>
        <w:spacing w:after="0"/>
        <w:rPr>
          <w:lang w:val="en-US" w:eastAsia="ja-JP"/>
        </w:rPr>
      </w:pPr>
      <w:r w:rsidRPr="000D4121">
        <w:rPr>
          <w:rFonts w:hint="eastAsia"/>
          <w:lang w:val="en-US" w:eastAsia="ja-JP"/>
        </w:rPr>
        <w:t>For d=1/3</w:t>
      </w:r>
      <w:r w:rsidRPr="00A26B05">
        <w:rPr>
          <w:lang w:val="en-US" w:eastAsia="ja-JP"/>
        </w:rPr>
        <w:t xml:space="preserve"> </w:t>
      </w:r>
      <w:r>
        <w:rPr>
          <w:lang w:val="en-US" w:eastAsia="ja-JP"/>
        </w:rPr>
        <w:t>(i.e. at least for Class A)</w:t>
      </w:r>
      <w:r w:rsidRPr="000D4121">
        <w:rPr>
          <w:rFonts w:hint="eastAsia"/>
          <w:lang w:val="en-US" w:eastAsia="ja-JP"/>
        </w:rPr>
        <w:t xml:space="preserve">, comb offsets </w:t>
      </w:r>
      <w:r w:rsidRPr="000D4121">
        <w:rPr>
          <w:rFonts w:hint="eastAsia"/>
          <w:lang w:val="en-US" w:eastAsia="ja-JP"/>
        </w:rPr>
        <w:t>∈</w:t>
      </w:r>
      <w:r w:rsidRPr="000D4121">
        <w:rPr>
          <w:rFonts w:hint="eastAsia"/>
          <w:lang w:val="en-US" w:eastAsia="ja-JP"/>
        </w:rPr>
        <w:t xml:space="preserve"> {0, 1, 2} can be configured for CSI-RS transmission and/or measurement in the n-</w:t>
      </w:r>
      <w:proofErr w:type="spellStart"/>
      <w:r w:rsidRPr="000D4121">
        <w:rPr>
          <w:rFonts w:hint="eastAsia"/>
          <w:lang w:val="en-US" w:eastAsia="ja-JP"/>
        </w:rPr>
        <w:t>th</w:t>
      </w:r>
      <w:proofErr w:type="spellEnd"/>
      <w:r w:rsidRPr="000D4121">
        <w:rPr>
          <w:rFonts w:hint="eastAsia"/>
          <w:lang w:val="en-US" w:eastAsia="ja-JP"/>
        </w:rPr>
        <w:t xml:space="preserve"> PRB, where n mod 3 = comb offset</w:t>
      </w:r>
    </w:p>
    <w:p w:rsidR="00C27F8F" w:rsidRPr="0052662C" w:rsidRDefault="00C27F8F" w:rsidP="00C27F8F">
      <w:pPr>
        <w:numPr>
          <w:ilvl w:val="0"/>
          <w:numId w:val="45"/>
        </w:numPr>
        <w:spacing w:after="0"/>
        <w:rPr>
          <w:lang w:val="en-US" w:eastAsia="ja-JP"/>
        </w:rPr>
      </w:pPr>
      <w:r w:rsidRPr="0052662C">
        <w:rPr>
          <w:lang w:val="en-US" w:eastAsia="ja-JP"/>
        </w:rPr>
        <w:t xml:space="preserve">Working Assumption: </w:t>
      </w:r>
      <w:r w:rsidRPr="0052662C">
        <w:rPr>
          <w:rFonts w:hint="eastAsia"/>
          <w:lang w:val="en-US" w:eastAsia="ja-JP"/>
        </w:rPr>
        <w:t>For Class A NZP CSI-RS with more than 16 CSI-RS port</w:t>
      </w:r>
      <w:r w:rsidRPr="0052662C">
        <w:rPr>
          <w:lang w:val="en-US" w:eastAsia="ja-JP"/>
        </w:rPr>
        <w:t>, i</w:t>
      </w:r>
      <w:r w:rsidRPr="0052662C">
        <w:rPr>
          <w:rFonts w:hint="eastAsia"/>
          <w:lang w:val="en-US" w:eastAsia="ja-JP"/>
        </w:rPr>
        <w:t xml:space="preserve">n a </w:t>
      </w:r>
      <w:r w:rsidRPr="0052662C">
        <w:rPr>
          <w:lang w:val="en-US" w:eastAsia="ja-JP"/>
        </w:rPr>
        <w:t xml:space="preserve">given </w:t>
      </w:r>
      <w:r w:rsidRPr="0052662C">
        <w:rPr>
          <w:rFonts w:hint="eastAsia"/>
          <w:lang w:val="en-US" w:eastAsia="ja-JP"/>
        </w:rPr>
        <w:t xml:space="preserve">CSI-RS resource </w:t>
      </w:r>
      <w:r w:rsidRPr="0052662C">
        <w:rPr>
          <w:lang w:val="en-US" w:eastAsia="ja-JP"/>
        </w:rPr>
        <w:t>all</w:t>
      </w:r>
      <w:r w:rsidRPr="0052662C">
        <w:rPr>
          <w:rFonts w:hint="eastAsia"/>
          <w:lang w:val="en-US" w:eastAsia="ja-JP"/>
        </w:rPr>
        <w:t xml:space="preserve"> CSI-RS configuration</w:t>
      </w:r>
      <w:r w:rsidRPr="0052662C">
        <w:rPr>
          <w:lang w:val="en-US" w:eastAsia="ja-JP"/>
        </w:rPr>
        <w:t>s</w:t>
      </w:r>
      <w:r w:rsidRPr="0052662C">
        <w:rPr>
          <w:rFonts w:hint="eastAsia"/>
          <w:lang w:val="en-US" w:eastAsia="ja-JP"/>
        </w:rPr>
        <w:t xml:space="preserve"> have </w:t>
      </w:r>
      <w:r w:rsidRPr="0052662C">
        <w:rPr>
          <w:lang w:val="en-US" w:eastAsia="ja-JP"/>
        </w:rPr>
        <w:t>the same</w:t>
      </w:r>
      <w:r w:rsidRPr="0052662C">
        <w:rPr>
          <w:rFonts w:hint="eastAsia"/>
          <w:lang w:val="en-US" w:eastAsia="ja-JP"/>
        </w:rPr>
        <w:t xml:space="preserve"> values of </w:t>
      </w:r>
      <w:r w:rsidRPr="0052662C">
        <w:rPr>
          <w:rFonts w:hint="eastAsia"/>
          <w:i/>
          <w:lang w:val="en-US" w:eastAsia="ja-JP"/>
        </w:rPr>
        <w:t>d</w:t>
      </w:r>
      <w:r w:rsidRPr="0052662C">
        <w:rPr>
          <w:lang w:val="en-US" w:eastAsia="ja-JP"/>
        </w:rPr>
        <w:t xml:space="preserve"> </w:t>
      </w:r>
    </w:p>
    <w:p w:rsidR="00C27F8F" w:rsidRPr="0052662C" w:rsidRDefault="00C27F8F" w:rsidP="00C27F8F">
      <w:pPr>
        <w:numPr>
          <w:ilvl w:val="1"/>
          <w:numId w:val="45"/>
        </w:numPr>
        <w:spacing w:after="0"/>
        <w:rPr>
          <w:lang w:val="en-US" w:eastAsia="ja-JP"/>
        </w:rPr>
      </w:pPr>
      <w:r w:rsidRPr="0052662C">
        <w:rPr>
          <w:lang w:val="en-US" w:eastAsia="ja-JP"/>
        </w:rPr>
        <w:t xml:space="preserve">Will be confirmed automatically at RAN1#87 unless there is consensus to support different values of </w:t>
      </w:r>
      <w:r w:rsidRPr="0052662C">
        <w:rPr>
          <w:i/>
          <w:lang w:val="en-US" w:eastAsia="ja-JP"/>
        </w:rPr>
        <w:t>d</w:t>
      </w:r>
      <w:r w:rsidRPr="0052662C">
        <w:rPr>
          <w:lang w:val="en-US" w:eastAsia="ja-JP"/>
        </w:rPr>
        <w:t xml:space="preserve"> per CSI-RS configuration</w:t>
      </w:r>
    </w:p>
    <w:p w:rsidR="00C27F8F" w:rsidRPr="0052662C" w:rsidRDefault="00C27F8F" w:rsidP="00C27F8F">
      <w:pPr>
        <w:numPr>
          <w:ilvl w:val="0"/>
          <w:numId w:val="45"/>
        </w:numPr>
        <w:spacing w:after="0"/>
        <w:rPr>
          <w:lang w:val="en-US" w:eastAsia="ja-JP"/>
        </w:rPr>
      </w:pPr>
      <w:r w:rsidRPr="0052662C">
        <w:rPr>
          <w:rFonts w:hint="eastAsia"/>
          <w:lang w:val="en-US" w:eastAsia="ja-JP"/>
        </w:rPr>
        <w:t xml:space="preserve">For Class A NZP CSI-RS with more than 16 CSI-RS ports each CSI-RS configuration can have different values of </w:t>
      </w:r>
      <w:r w:rsidRPr="0052662C">
        <w:rPr>
          <w:lang w:val="en-US" w:eastAsia="ja-JP"/>
        </w:rPr>
        <w:t>comb offset</w:t>
      </w:r>
    </w:p>
    <w:p w:rsidR="00C27F8F" w:rsidRPr="000D4121" w:rsidRDefault="00C27F8F" w:rsidP="00C27F8F">
      <w:pPr>
        <w:numPr>
          <w:ilvl w:val="0"/>
          <w:numId w:val="45"/>
        </w:numPr>
        <w:spacing w:after="0"/>
        <w:rPr>
          <w:lang w:val="en-US" w:eastAsia="ja-JP"/>
        </w:rPr>
      </w:pPr>
      <w:r w:rsidRPr="000D4121">
        <w:rPr>
          <w:rFonts w:hint="eastAsia"/>
          <w:lang w:val="en-US" w:eastAsia="ja-JP"/>
        </w:rPr>
        <w:t xml:space="preserve">FFS the detailed </w:t>
      </w:r>
      <w:proofErr w:type="spellStart"/>
      <w:r w:rsidRPr="000D4121">
        <w:rPr>
          <w:rFonts w:hint="eastAsia"/>
          <w:lang w:val="en-US" w:eastAsia="ja-JP"/>
        </w:rPr>
        <w:t>signalling</w:t>
      </w:r>
      <w:proofErr w:type="spellEnd"/>
      <w:r w:rsidRPr="000D4121">
        <w:rPr>
          <w:rFonts w:hint="eastAsia"/>
          <w:lang w:val="en-US" w:eastAsia="ja-JP"/>
        </w:rPr>
        <w:t xml:space="preserve"> design</w:t>
      </w:r>
    </w:p>
    <w:p w:rsidR="003E119B" w:rsidRPr="003E119B" w:rsidRDefault="003E119B" w:rsidP="003E119B">
      <w:pPr>
        <w:spacing w:before="180" w:after="100" w:afterAutospacing="1"/>
        <w:rPr>
          <w:rFonts w:eastAsia="宋体"/>
          <w:color w:val="000000" w:themeColor="text1"/>
          <w:sz w:val="22"/>
          <w:szCs w:val="22"/>
          <w:lang w:val="en-US" w:eastAsia="zh-CN"/>
        </w:rPr>
      </w:pPr>
      <w:bookmarkStart w:id="11" w:name="OLE_LINK64"/>
      <w:bookmarkStart w:id="12" w:name="OLE_LINK65"/>
      <w:bookmarkEnd w:id="9"/>
      <w:bookmarkEnd w:id="10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In this contribution, we provide </w:t>
      </w:r>
      <w:r w:rsidR="00C27F8F">
        <w:rPr>
          <w:rFonts w:eastAsia="宋体" w:hint="eastAsia"/>
          <w:color w:val="000000" w:themeColor="text1"/>
          <w:sz w:val="22"/>
          <w:szCs w:val="22"/>
          <w:lang w:val="en-US" w:eastAsia="zh-CN"/>
        </w:rPr>
        <w:t>some further consideration</w:t>
      </w:r>
      <w:r w:rsidR="00CE07EA">
        <w:rPr>
          <w:rFonts w:eastAsia="宋体" w:hint="eastAsia"/>
          <w:color w:val="000000" w:themeColor="text1"/>
          <w:sz w:val="22"/>
          <w:szCs w:val="22"/>
          <w:lang w:val="en-US" w:eastAsia="zh-CN"/>
        </w:rPr>
        <w:t>s</w:t>
      </w:r>
      <w:r w:rsidR="00C27F8F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on 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CSI-RS </w:t>
      </w:r>
      <w:r w:rsidR="00C27F8F">
        <w:rPr>
          <w:rFonts w:eastAsia="宋体" w:hint="eastAsia"/>
          <w:color w:val="000000" w:themeColor="text1"/>
          <w:sz w:val="22"/>
          <w:szCs w:val="22"/>
          <w:lang w:val="en-US" w:eastAsia="zh-CN"/>
        </w:rPr>
        <w:t>overhead reduction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.</w:t>
      </w:r>
    </w:p>
    <w:p w:rsidR="00C92DF7" w:rsidRDefault="00C92DF7" w:rsidP="00C92DF7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Discussion</w:t>
      </w:r>
    </w:p>
    <w:bookmarkEnd w:id="11"/>
    <w:bookmarkEnd w:id="12"/>
    <w:p w:rsidR="005A5BFA" w:rsidRPr="00F745FB" w:rsidRDefault="005A5BFA" w:rsidP="005A5BFA">
      <w:pPr>
        <w:pStyle w:val="2"/>
        <w:keepLines w:val="0"/>
        <w:numPr>
          <w:ilvl w:val="1"/>
          <w:numId w:val="1"/>
        </w:numPr>
        <w:spacing w:before="240" w:after="60"/>
        <w:ind w:left="567" w:hanging="567"/>
        <w:rPr>
          <w:rFonts w:ascii="Times New Roman" w:eastAsia="宋体" w:hAnsi="Times New Roman" w:cs="Times New Roman"/>
          <w:bCs w:val="0"/>
          <w:color w:val="auto"/>
          <w:kern w:val="32"/>
          <w:sz w:val="24"/>
          <w:szCs w:val="24"/>
          <w:lang w:val="en-US"/>
        </w:rPr>
      </w:pPr>
      <w:r w:rsidRPr="00F745FB">
        <w:rPr>
          <w:rFonts w:ascii="Times New Roman" w:eastAsia="宋体" w:hAnsi="Times New Roman" w:cs="Times New Roman" w:hint="eastAsia"/>
          <w:bCs w:val="0"/>
          <w:color w:val="auto"/>
          <w:kern w:val="32"/>
          <w:sz w:val="24"/>
          <w:szCs w:val="24"/>
          <w:lang w:val="en-US"/>
        </w:rPr>
        <w:t>Further consideration on overhead reduction with FDM scheme</w:t>
      </w:r>
    </w:p>
    <w:p w:rsidR="005A5BFA" w:rsidRDefault="005A5BFA" w:rsidP="005A5BFA">
      <w:pPr>
        <w:jc w:val="both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/>
          <w:color w:val="000000" w:themeColor="text1"/>
          <w:sz w:val="22"/>
          <w:szCs w:val="22"/>
          <w:lang w:val="en-US" w:eastAsia="zh-CN"/>
        </w:rPr>
        <w:t>A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s agreed in last meeting, {20, 24, 28, </w:t>
      </w:r>
      <w:proofErr w:type="gramStart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32</w:t>
      </w:r>
      <w:proofErr w:type="gramEnd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} CSI-RS ports should be aggregated with 4 or 8 ports CSI-RS</w:t>
      </w:r>
      <w:r w:rsidR="00CB0FD8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within the same </w:t>
      </w:r>
      <w:proofErr w:type="spellStart"/>
      <w:r w:rsidR="00CB0FD8">
        <w:rPr>
          <w:rFonts w:eastAsia="宋体" w:hint="eastAsia"/>
          <w:color w:val="000000" w:themeColor="text1"/>
          <w:sz w:val="22"/>
          <w:szCs w:val="22"/>
          <w:lang w:val="en-US" w:eastAsia="zh-CN"/>
        </w:rPr>
        <w:t>subframe</w:t>
      </w:r>
      <w:proofErr w:type="spellEnd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. </w:t>
      </w:r>
      <w:r>
        <w:rPr>
          <w:rFonts w:eastAsia="宋体"/>
          <w:color w:val="000000" w:themeColor="text1"/>
          <w:sz w:val="22"/>
          <w:szCs w:val="22"/>
          <w:lang w:val="en-US" w:eastAsia="zh-CN"/>
        </w:rPr>
        <w:t>B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ased on the FDM scheme, for example the new CSI-RS pattern can be configured as, in even PRB pairs, N1 ports are configured, and in odd PRB pairs, N2 ports are configure</w:t>
      </w:r>
      <w:r w:rsidR="004E6F2A">
        <w:rPr>
          <w:rFonts w:eastAsia="宋体" w:hint="eastAsia"/>
          <w:color w:val="000000" w:themeColor="text1"/>
          <w:sz w:val="22"/>
          <w:szCs w:val="22"/>
          <w:lang w:val="en-US" w:eastAsia="zh-CN"/>
        </w:rPr>
        <w:t>d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, and N1+N2 are aggregated to {20, 24, 28, 32} ports.</w:t>
      </w:r>
    </w:p>
    <w:p w:rsidR="005A5BFA" w:rsidRDefault="005A5BFA" w:rsidP="005A5BFA">
      <w:pPr>
        <w:jc w:val="both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For legacy UE, the new CSI-RS REs can be configured as ZP CSI-RS. </w:t>
      </w:r>
      <w:r>
        <w:rPr>
          <w:rFonts w:eastAsia="宋体"/>
          <w:color w:val="000000" w:themeColor="text1"/>
          <w:sz w:val="22"/>
          <w:szCs w:val="22"/>
          <w:lang w:val="en-US" w:eastAsia="zh-CN"/>
        </w:rPr>
        <w:t>W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hile in the releases before Rel-14, ZP CSI-RS is configured with the same pattern across the whole system bandwidth. All </w:t>
      </w:r>
      <w:r>
        <w:rPr>
          <w:rFonts w:eastAsia="宋体"/>
          <w:color w:val="000000" w:themeColor="text1"/>
          <w:sz w:val="22"/>
          <w:szCs w:val="22"/>
          <w:lang w:val="en-US" w:eastAsia="zh-CN"/>
        </w:rPr>
        <w:t>the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CSI-RS REs configured in even and odd PRB pairs across the whole system bandwidth should be rate matched, e.g. in the worst case, configuration pattern of N1 and N2 are non-overlapping, total N1+N2 ports REs should be rate matched for legacy UE, leading to more resource waste, example </w:t>
      </w:r>
      <w:r w:rsidR="00A824E9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for 24-port 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can be found in Figure </w:t>
      </w:r>
      <w:r w:rsidR="00A824E9">
        <w:rPr>
          <w:rFonts w:eastAsia="宋体" w:hint="eastAsia"/>
          <w:color w:val="000000" w:themeColor="text1"/>
          <w:sz w:val="22"/>
          <w:szCs w:val="22"/>
          <w:lang w:val="en-US" w:eastAsia="zh-CN"/>
        </w:rPr>
        <w:t>1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. </w:t>
      </w:r>
    </w:p>
    <w:p w:rsidR="005A5BFA" w:rsidRDefault="00FF45B2" w:rsidP="005A5BFA">
      <w:pPr>
        <w:jc w:val="center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object w:dxaOrig="7375" w:dyaOrig="80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.9pt;height:199.95pt" o:ole="">
            <v:imagedata r:id="rId9" o:title=""/>
          </v:shape>
          <o:OLEObject Type="Embed" ProgID="Visio.Drawing.11" ShapeID="_x0000_i1025" DrawAspect="Content" ObjectID="_1539599365" r:id="rId10"/>
        </w:object>
      </w:r>
    </w:p>
    <w:p w:rsidR="005A5BFA" w:rsidRPr="004A3B42" w:rsidRDefault="005A5BFA" w:rsidP="005A5BFA">
      <w:pPr>
        <w:jc w:val="center"/>
        <w:rPr>
          <w:rFonts w:eastAsia="宋体"/>
          <w:color w:val="000000" w:themeColor="text1"/>
          <w:sz w:val="22"/>
          <w:szCs w:val="22"/>
          <w:lang w:eastAsia="zh-CN"/>
        </w:rPr>
      </w:pPr>
      <w:r w:rsidRPr="003F0850">
        <w:rPr>
          <w:rFonts w:eastAsia="宋体" w:hint="eastAsia"/>
          <w:b/>
          <w:color w:val="000000" w:themeColor="text1"/>
          <w:lang w:eastAsia="zh-CN"/>
        </w:rPr>
        <w:t xml:space="preserve">Figure </w:t>
      </w:r>
      <w:r w:rsidR="00A824E9">
        <w:rPr>
          <w:rFonts w:eastAsia="宋体" w:hint="eastAsia"/>
          <w:b/>
          <w:color w:val="000000" w:themeColor="text1"/>
          <w:lang w:eastAsia="zh-CN"/>
        </w:rPr>
        <w:t>1</w:t>
      </w:r>
      <w:r w:rsidRPr="003F0850">
        <w:rPr>
          <w:rFonts w:eastAsia="宋体" w:hint="eastAsia"/>
          <w:color w:val="000000" w:themeColor="text1"/>
          <w:lang w:eastAsia="zh-CN"/>
        </w:rPr>
        <w:t xml:space="preserve"> </w:t>
      </w:r>
      <w:r>
        <w:rPr>
          <w:rFonts w:eastAsia="宋体" w:hint="eastAsia"/>
          <w:color w:val="000000" w:themeColor="text1"/>
          <w:lang w:eastAsia="zh-CN"/>
        </w:rPr>
        <w:t>Example of 2</w:t>
      </w:r>
      <w:r w:rsidR="00573F7C">
        <w:rPr>
          <w:rFonts w:eastAsia="宋体" w:hint="eastAsia"/>
          <w:color w:val="000000" w:themeColor="text1"/>
          <w:lang w:eastAsia="zh-CN"/>
        </w:rPr>
        <w:t>4</w:t>
      </w:r>
      <w:r>
        <w:rPr>
          <w:rFonts w:eastAsia="宋体" w:hint="eastAsia"/>
          <w:color w:val="000000" w:themeColor="text1"/>
          <w:lang w:eastAsia="zh-CN"/>
        </w:rPr>
        <w:t xml:space="preserve"> CSI-RS ports extension with non-overlapping REs</w:t>
      </w:r>
    </w:p>
    <w:p w:rsidR="00FF45B2" w:rsidRDefault="008A1113" w:rsidP="005A5BFA">
      <w:pPr>
        <w:jc w:val="both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/>
          <w:color w:val="000000" w:themeColor="text1"/>
          <w:sz w:val="22"/>
          <w:szCs w:val="22"/>
          <w:lang w:val="en-US" w:eastAsia="zh-CN"/>
        </w:rPr>
        <w:t>S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o it</w:t>
      </w:r>
      <w:r>
        <w:rPr>
          <w:rFonts w:eastAsia="宋体"/>
          <w:color w:val="000000" w:themeColor="text1"/>
          <w:sz w:val="22"/>
          <w:szCs w:val="22"/>
          <w:lang w:val="en-US" w:eastAsia="zh-CN"/>
        </w:rPr>
        <w:t>’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s better to configure </w:t>
      </w:r>
      <w:r w:rsidR="000E5B86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the 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resource </w:t>
      </w:r>
      <w:r w:rsidR="000E5B86">
        <w:rPr>
          <w:rFonts w:eastAsia="宋体" w:hint="eastAsia"/>
          <w:color w:val="000000" w:themeColor="text1"/>
          <w:sz w:val="22"/>
          <w:szCs w:val="22"/>
          <w:lang w:val="en-US" w:eastAsia="zh-CN"/>
        </w:rPr>
        <w:t>configurations in different PRB</w:t>
      </w:r>
      <w:r w:rsidR="005B4E34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pair</w:t>
      </w:r>
      <w:r w:rsidR="000E5B86">
        <w:rPr>
          <w:rFonts w:eastAsia="宋体" w:hint="eastAsia"/>
          <w:color w:val="000000" w:themeColor="text1"/>
          <w:sz w:val="22"/>
          <w:szCs w:val="22"/>
          <w:lang w:val="en-US" w:eastAsia="zh-CN"/>
        </w:rPr>
        <w:t>s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overlapped </w:t>
      </w:r>
      <w:r w:rsidR="00003403">
        <w:rPr>
          <w:rFonts w:eastAsia="宋体" w:hint="eastAsia"/>
          <w:color w:val="000000" w:themeColor="text1"/>
          <w:sz w:val="22"/>
          <w:szCs w:val="22"/>
          <w:lang w:val="en-US" w:eastAsia="zh-CN"/>
        </w:rPr>
        <w:t>to have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less </w:t>
      </w:r>
      <w:r w:rsidR="00E05F6A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impact on legacy configurations, i.e. </w:t>
      </w:r>
      <w:r w:rsidR="00E56655">
        <w:rPr>
          <w:rFonts w:eastAsia="宋体" w:hint="eastAsia"/>
          <w:color w:val="000000" w:themeColor="text1"/>
          <w:sz w:val="22"/>
          <w:szCs w:val="22"/>
          <w:lang w:val="en-US" w:eastAsia="zh-CN"/>
        </w:rPr>
        <w:t>resource configurations for different PRB pairs should be selected from a subset, where the subset is the resource configurations within a PRB pair which contains most CSI-RS ports to aggregate total {20, 2</w:t>
      </w:r>
      <w:r w:rsidR="003E4DF1">
        <w:rPr>
          <w:rFonts w:eastAsia="宋体" w:hint="eastAsia"/>
          <w:color w:val="000000" w:themeColor="text1"/>
          <w:sz w:val="22"/>
          <w:szCs w:val="22"/>
          <w:lang w:val="en-US" w:eastAsia="zh-CN"/>
        </w:rPr>
        <w:t>4</w:t>
      </w:r>
      <w:r w:rsidR="00E56655">
        <w:rPr>
          <w:rFonts w:eastAsia="宋体" w:hint="eastAsia"/>
          <w:color w:val="000000" w:themeColor="text1"/>
          <w:sz w:val="22"/>
          <w:szCs w:val="22"/>
          <w:lang w:val="en-US" w:eastAsia="zh-CN"/>
        </w:rPr>
        <w:t>, 28, 32} ports CSI-RS</w:t>
      </w:r>
      <w:r w:rsidR="00FF45B2">
        <w:rPr>
          <w:rFonts w:eastAsia="宋体" w:hint="eastAsia"/>
          <w:color w:val="000000" w:themeColor="text1"/>
          <w:sz w:val="22"/>
          <w:szCs w:val="22"/>
          <w:lang w:val="en-US" w:eastAsia="zh-CN"/>
        </w:rPr>
        <w:t>, example is shown in Figure 2</w:t>
      </w:r>
      <w:r w:rsidR="00E56655">
        <w:rPr>
          <w:rFonts w:eastAsia="宋体" w:hint="eastAsia"/>
          <w:color w:val="000000" w:themeColor="text1"/>
          <w:sz w:val="22"/>
          <w:szCs w:val="22"/>
          <w:lang w:val="en-US" w:eastAsia="zh-CN"/>
        </w:rPr>
        <w:t>.</w:t>
      </w:r>
    </w:p>
    <w:p w:rsidR="00FF45B2" w:rsidRDefault="003A3AE6" w:rsidP="00FF45B2">
      <w:pPr>
        <w:jc w:val="center"/>
        <w:rPr>
          <w:rFonts w:eastAsiaTheme="minorEastAsia"/>
          <w:lang w:eastAsia="zh-CN"/>
        </w:rPr>
      </w:pPr>
      <w:r>
        <w:object w:dxaOrig="7517" w:dyaOrig="8034">
          <v:shape id="_x0000_i1026" type="#_x0000_t75" style="width:201pt;height:214.95pt" o:ole="">
            <v:imagedata r:id="rId11" o:title=""/>
          </v:shape>
          <o:OLEObject Type="Embed" ProgID="Visio.Drawing.11" ShapeID="_x0000_i1026" DrawAspect="Content" ObjectID="_1539599366" r:id="rId12"/>
        </w:object>
      </w:r>
    </w:p>
    <w:p w:rsidR="003A3AE6" w:rsidRPr="004A3B42" w:rsidRDefault="003A3AE6" w:rsidP="003A3AE6">
      <w:pPr>
        <w:jc w:val="center"/>
        <w:rPr>
          <w:rFonts w:eastAsia="宋体"/>
          <w:color w:val="000000" w:themeColor="text1"/>
          <w:sz w:val="22"/>
          <w:szCs w:val="22"/>
          <w:lang w:eastAsia="zh-CN"/>
        </w:rPr>
      </w:pPr>
      <w:r w:rsidRPr="003F0850">
        <w:rPr>
          <w:rFonts w:eastAsia="宋体" w:hint="eastAsia"/>
          <w:b/>
          <w:color w:val="000000" w:themeColor="text1"/>
          <w:lang w:eastAsia="zh-CN"/>
        </w:rPr>
        <w:t xml:space="preserve">Figure </w:t>
      </w:r>
      <w:r>
        <w:rPr>
          <w:rFonts w:eastAsia="宋体" w:hint="eastAsia"/>
          <w:b/>
          <w:color w:val="000000" w:themeColor="text1"/>
          <w:lang w:eastAsia="zh-CN"/>
        </w:rPr>
        <w:t>2</w:t>
      </w:r>
      <w:r w:rsidRPr="003F0850">
        <w:rPr>
          <w:rFonts w:eastAsia="宋体" w:hint="eastAsia"/>
          <w:color w:val="000000" w:themeColor="text1"/>
          <w:lang w:eastAsia="zh-CN"/>
        </w:rPr>
        <w:t xml:space="preserve"> </w:t>
      </w:r>
      <w:r>
        <w:rPr>
          <w:rFonts w:eastAsia="宋体" w:hint="eastAsia"/>
          <w:color w:val="000000" w:themeColor="text1"/>
          <w:lang w:eastAsia="zh-CN"/>
        </w:rPr>
        <w:t>Example of 24 CSI-RS ports extension with overlapped REs</w:t>
      </w:r>
    </w:p>
    <w:p w:rsidR="005A5BFA" w:rsidRDefault="008A1113" w:rsidP="005A5BFA">
      <w:pPr>
        <w:jc w:val="both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In addition, with the down-selected overlapped CSI-RS configurations, the signaling overhead is reduced. </w:t>
      </w:r>
      <w:r>
        <w:rPr>
          <w:rFonts w:eastAsia="宋体"/>
          <w:color w:val="000000" w:themeColor="text1"/>
          <w:sz w:val="22"/>
          <w:szCs w:val="22"/>
          <w:lang w:val="en-US" w:eastAsia="zh-CN"/>
        </w:rPr>
        <w:t>S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o b</w:t>
      </w:r>
      <w:r w:rsidR="005A5BFA">
        <w:rPr>
          <w:rFonts w:eastAsia="宋体" w:hint="eastAsia"/>
          <w:color w:val="000000" w:themeColor="text1"/>
          <w:sz w:val="22"/>
          <w:szCs w:val="22"/>
          <w:lang w:val="en-US" w:eastAsia="zh-CN"/>
        </w:rPr>
        <w:t>ased on the discussion, we propose that:</w:t>
      </w:r>
    </w:p>
    <w:p w:rsidR="005A5BFA" w:rsidRDefault="005A5BFA" w:rsidP="005A5BFA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CC527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003403">
        <w:rPr>
          <w:rFonts w:eastAsiaTheme="minorEastAsia" w:hint="eastAsia"/>
          <w:b/>
          <w:i/>
          <w:sz w:val="22"/>
          <w:szCs w:val="22"/>
          <w:lang w:val="en-US" w:eastAsia="zh-CN"/>
        </w:rPr>
        <w:t>1</w:t>
      </w:r>
      <w:r w:rsidRPr="00CC527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T</w:t>
      </w:r>
      <w:r w:rsidRPr="00400B7D">
        <w:rPr>
          <w:rFonts w:eastAsiaTheme="minorEastAsia"/>
          <w:b/>
          <w:i/>
          <w:sz w:val="22"/>
          <w:szCs w:val="22"/>
          <w:lang w:val="en-US" w:eastAsia="zh-CN"/>
        </w:rPr>
        <w:t xml:space="preserve">he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resource configuration</w:t>
      </w:r>
      <w:r w:rsidR="004B3431">
        <w:rPr>
          <w:rFonts w:eastAsiaTheme="minorEastAsia" w:hint="eastAsia"/>
          <w:b/>
          <w:i/>
          <w:sz w:val="22"/>
          <w:szCs w:val="22"/>
          <w:lang w:val="en-US" w:eastAsia="zh-CN"/>
        </w:rPr>
        <w:t>s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Pr="00400B7D">
        <w:rPr>
          <w:rFonts w:eastAsiaTheme="minorEastAsia"/>
          <w:b/>
          <w:i/>
          <w:sz w:val="22"/>
          <w:szCs w:val="22"/>
          <w:lang w:val="en-US" w:eastAsia="zh-CN"/>
        </w:rPr>
        <w:t xml:space="preserve">in different PRB pairs </w:t>
      </w:r>
      <w:r w:rsidR="004B3431">
        <w:rPr>
          <w:rFonts w:eastAsiaTheme="minorEastAsia" w:hint="eastAsia"/>
          <w:b/>
          <w:i/>
          <w:sz w:val="22"/>
          <w:szCs w:val="22"/>
          <w:lang w:val="en-US" w:eastAsia="zh-CN"/>
        </w:rPr>
        <w:t>should</w:t>
      </w:r>
      <w:r w:rsidRPr="00400B7D">
        <w:rPr>
          <w:rFonts w:eastAsiaTheme="minorEastAsia"/>
          <w:b/>
          <w:i/>
          <w:sz w:val="22"/>
          <w:szCs w:val="22"/>
          <w:lang w:val="en-US" w:eastAsia="zh-CN"/>
        </w:rPr>
        <w:t xml:space="preserve"> be overlapped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p w:rsidR="007D418A" w:rsidRPr="007D418A" w:rsidRDefault="007D418A" w:rsidP="007D418A">
      <w:pPr>
        <w:pStyle w:val="2"/>
        <w:keepLines w:val="0"/>
        <w:numPr>
          <w:ilvl w:val="1"/>
          <w:numId w:val="1"/>
        </w:numPr>
        <w:spacing w:before="100" w:beforeAutospacing="1" w:after="100" w:afterAutospacing="1"/>
        <w:ind w:left="567" w:hanging="567"/>
        <w:rPr>
          <w:rFonts w:ascii="Times New Roman" w:eastAsia="宋体" w:hAnsi="Times New Roman" w:cs="Times New Roman"/>
          <w:bCs w:val="0"/>
          <w:color w:val="auto"/>
          <w:kern w:val="32"/>
          <w:sz w:val="24"/>
          <w:szCs w:val="24"/>
          <w:lang w:val="en-US"/>
        </w:rPr>
      </w:pPr>
      <w:r w:rsidRPr="007D418A">
        <w:rPr>
          <w:rFonts w:ascii="Times New Roman" w:eastAsia="宋体" w:hAnsi="Times New Roman" w:cs="Times New Roman" w:hint="eastAsia"/>
          <w:bCs w:val="0"/>
          <w:color w:val="auto"/>
          <w:kern w:val="32"/>
          <w:sz w:val="24"/>
          <w:szCs w:val="24"/>
          <w:lang w:val="en-US"/>
        </w:rPr>
        <w:t>CSI-RS resource swapping</w:t>
      </w:r>
      <w:r w:rsidR="00C07B2F">
        <w:rPr>
          <w:rFonts w:ascii="Times New Roman" w:eastAsia="宋体" w:hAnsi="Times New Roman" w:cs="Times New Roman" w:hint="eastAsia"/>
          <w:bCs w:val="0"/>
          <w:color w:val="auto"/>
          <w:kern w:val="32"/>
          <w:sz w:val="24"/>
          <w:szCs w:val="24"/>
          <w:lang w:val="en-US"/>
        </w:rPr>
        <w:t xml:space="preserve"> for power balance</w:t>
      </w:r>
    </w:p>
    <w:p w:rsidR="008963E9" w:rsidRDefault="00C07B2F" w:rsidP="008963E9">
      <w:pPr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A</w:t>
      </w:r>
      <w:r>
        <w:rPr>
          <w:rFonts w:eastAsiaTheme="minorEastAsia" w:hint="eastAsia"/>
          <w:sz w:val="22"/>
          <w:szCs w:val="22"/>
          <w:lang w:val="en-US" w:eastAsia="zh-CN"/>
        </w:rPr>
        <w:t>s discussion in contribution [</w:t>
      </w:r>
      <w:r w:rsidR="00436D07">
        <w:rPr>
          <w:rFonts w:eastAsiaTheme="minorEastAsia" w:hint="eastAsia"/>
          <w:sz w:val="22"/>
          <w:szCs w:val="22"/>
          <w:lang w:val="en-US" w:eastAsia="zh-CN"/>
        </w:rPr>
        <w:t>1</w:t>
      </w:r>
      <w:r>
        <w:rPr>
          <w:rFonts w:eastAsiaTheme="minorEastAsia" w:hint="eastAsia"/>
          <w:sz w:val="22"/>
          <w:szCs w:val="22"/>
          <w:lang w:val="en-US" w:eastAsia="zh-CN"/>
        </w:rPr>
        <w:t>], t</w:t>
      </w:r>
      <w:r>
        <w:rPr>
          <w:rFonts w:eastAsiaTheme="minorEastAsia"/>
          <w:sz w:val="22"/>
          <w:szCs w:val="22"/>
          <w:lang w:val="en-US" w:eastAsia="zh-CN"/>
        </w:rPr>
        <w:t>h</w:t>
      </w:r>
      <w:r>
        <w:rPr>
          <w:rFonts w:eastAsiaTheme="minorEastAsia" w:hint="eastAsia"/>
          <w:sz w:val="22"/>
          <w:szCs w:val="22"/>
          <w:lang w:val="en-US" w:eastAsia="zh-CN"/>
        </w:rPr>
        <w:t>e power imbalance issue is mainly caused by the different number of R</w:t>
      </w:r>
      <w:r>
        <w:rPr>
          <w:rFonts w:eastAsiaTheme="minorEastAsia"/>
          <w:sz w:val="22"/>
          <w:szCs w:val="22"/>
          <w:lang w:val="en-US" w:eastAsia="zh-CN"/>
        </w:rPr>
        <w:t>Es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 for CSI-RS on different symbols.</w:t>
      </w:r>
      <w:r w:rsidR="008963E9" w:rsidRPr="008963E9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8963E9">
        <w:rPr>
          <w:rFonts w:eastAsiaTheme="minorEastAsia"/>
          <w:sz w:val="22"/>
          <w:szCs w:val="22"/>
          <w:lang w:val="en-US" w:eastAsia="zh-CN"/>
        </w:rPr>
        <w:t>S</w:t>
      </w:r>
      <w:r w:rsidR="008963E9">
        <w:rPr>
          <w:rFonts w:eastAsiaTheme="minorEastAsia" w:hint="eastAsia"/>
          <w:sz w:val="22"/>
          <w:szCs w:val="22"/>
          <w:lang w:val="en-US" w:eastAsia="zh-CN"/>
        </w:rPr>
        <w:t xml:space="preserve">o </w:t>
      </w:r>
      <w:r w:rsidR="008963E9">
        <w:rPr>
          <w:rFonts w:eastAsiaTheme="minorEastAsia"/>
          <w:sz w:val="22"/>
          <w:szCs w:val="22"/>
          <w:lang w:val="en-US" w:eastAsia="zh-CN"/>
        </w:rPr>
        <w:t>further</w:t>
      </w:r>
      <w:r w:rsidR="008963E9">
        <w:rPr>
          <w:rFonts w:eastAsiaTheme="minorEastAsia" w:hint="eastAsia"/>
          <w:sz w:val="22"/>
          <w:szCs w:val="22"/>
          <w:lang w:val="en-US" w:eastAsia="zh-CN"/>
        </w:rPr>
        <w:t xml:space="preserve"> considering the issue of power imbalance, CSI-RS resource swapping in frequency domain is a good method to solve this issue. Figure </w:t>
      </w:r>
      <w:r w:rsidR="003A3AE6">
        <w:rPr>
          <w:rFonts w:eastAsiaTheme="minorEastAsia" w:hint="eastAsia"/>
          <w:sz w:val="22"/>
          <w:szCs w:val="22"/>
          <w:lang w:val="en-US" w:eastAsia="zh-CN"/>
        </w:rPr>
        <w:t>3</w:t>
      </w:r>
      <w:r w:rsidR="008963E9">
        <w:rPr>
          <w:rFonts w:eastAsiaTheme="minorEastAsia" w:hint="eastAsia"/>
          <w:sz w:val="22"/>
          <w:szCs w:val="22"/>
          <w:lang w:val="en-US" w:eastAsia="zh-CN"/>
        </w:rPr>
        <w:t xml:space="preserve"> is an example of CSI-RS resource swapping in frequency domain for 24 ports.</w:t>
      </w:r>
    </w:p>
    <w:p w:rsidR="000332A1" w:rsidRDefault="003A3AE6" w:rsidP="000332A1">
      <w:pPr>
        <w:jc w:val="center"/>
        <w:rPr>
          <w:rFonts w:eastAsiaTheme="minorEastAsia"/>
          <w:sz w:val="22"/>
          <w:szCs w:val="22"/>
          <w:lang w:val="en-US" w:eastAsia="zh-CN"/>
        </w:rPr>
      </w:pPr>
      <w:r>
        <w:object w:dxaOrig="7241" w:dyaOrig="11571">
          <v:shape id="_x0000_i1027" type="#_x0000_t75" style="width:179.75pt;height:208.75pt" o:ole="">
            <v:imagedata r:id="rId13" o:title=""/>
          </v:shape>
          <o:OLEObject Type="Embed" ProgID="Visio.Drawing.11" ShapeID="_x0000_i1027" DrawAspect="Content" ObjectID="_1539599367" r:id="rId14"/>
        </w:object>
      </w:r>
    </w:p>
    <w:p w:rsidR="000332A1" w:rsidRDefault="000332A1" w:rsidP="000332A1">
      <w:pPr>
        <w:jc w:val="center"/>
        <w:rPr>
          <w:rFonts w:eastAsiaTheme="minorEastAsia"/>
          <w:sz w:val="22"/>
          <w:szCs w:val="22"/>
          <w:lang w:val="en-US" w:eastAsia="zh-CN"/>
        </w:rPr>
      </w:pPr>
      <w:r w:rsidRPr="003A3AE6">
        <w:rPr>
          <w:rFonts w:eastAsia="宋体" w:hint="eastAsia"/>
          <w:b/>
          <w:color w:val="000000" w:themeColor="text1"/>
          <w:lang w:eastAsia="zh-CN"/>
        </w:rPr>
        <w:t xml:space="preserve">Figure </w:t>
      </w:r>
      <w:r w:rsidR="003A3AE6" w:rsidRPr="003A3AE6">
        <w:rPr>
          <w:rFonts w:eastAsia="宋体" w:hint="eastAsia"/>
          <w:b/>
          <w:color w:val="000000" w:themeColor="text1"/>
          <w:lang w:eastAsia="zh-CN"/>
        </w:rPr>
        <w:t>3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 CSI-RS resource swapping in frequency domain for 24 ports</w:t>
      </w:r>
    </w:p>
    <w:p w:rsidR="00C07B2F" w:rsidRPr="000332A1" w:rsidRDefault="000332A1" w:rsidP="00C07B2F">
      <w:pPr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 xml:space="preserve">From Figure </w:t>
      </w:r>
      <w:r w:rsidR="003A3AE6">
        <w:rPr>
          <w:rFonts w:eastAsiaTheme="minorEastAsia" w:hint="eastAsia"/>
          <w:sz w:val="22"/>
          <w:szCs w:val="22"/>
          <w:lang w:val="en-US" w:eastAsia="zh-CN"/>
        </w:rPr>
        <w:t>3</w:t>
      </w:r>
      <w:r>
        <w:rPr>
          <w:rFonts w:eastAsiaTheme="minorEastAsia" w:hint="eastAsia"/>
          <w:sz w:val="22"/>
          <w:szCs w:val="22"/>
          <w:lang w:val="en-US" w:eastAsia="zh-CN"/>
        </w:rPr>
        <w:t>, we can see that, with resource swapping in frequency domain, the number of REs occupied by CSI-RS in different symbols is same, naturally, the power on different CSI-RS ports are balanced, so we propose that:</w:t>
      </w:r>
    </w:p>
    <w:p w:rsidR="00A70D46" w:rsidRPr="00B576A9" w:rsidRDefault="00A70D46" w:rsidP="00B576A9">
      <w:pPr>
        <w:jc w:val="both"/>
        <w:rPr>
          <w:rFonts w:eastAsiaTheme="minorEastAsia"/>
          <w:b/>
          <w:sz w:val="22"/>
          <w:szCs w:val="22"/>
          <w:lang w:val="en-US" w:eastAsia="zh-CN"/>
        </w:rPr>
      </w:pPr>
      <w:r w:rsidRPr="00170E6B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436D07">
        <w:rPr>
          <w:rFonts w:eastAsiaTheme="minorEastAsia" w:hint="eastAsia"/>
          <w:b/>
          <w:i/>
          <w:sz w:val="22"/>
          <w:szCs w:val="22"/>
          <w:lang w:val="en-US" w:eastAsia="zh-CN"/>
        </w:rPr>
        <w:t>2</w:t>
      </w:r>
      <w:r w:rsidRPr="00170E6B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 w:rsidRPr="00A70D46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CSI-RS resource swapping in frequency domain should be considered for </w:t>
      </w:r>
      <w:r w:rsidR="00B576A9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imbalance issue of </w:t>
      </w:r>
      <w:r w:rsidRPr="00A70D46">
        <w:rPr>
          <w:rFonts w:eastAsiaTheme="minorEastAsia" w:hint="eastAsia"/>
          <w:b/>
          <w:i/>
          <w:sz w:val="22"/>
          <w:szCs w:val="22"/>
          <w:lang w:val="en-US" w:eastAsia="zh-CN"/>
        </w:rPr>
        <w:t>power</w:t>
      </w:r>
      <w:r w:rsidR="00B576A9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boosting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p w:rsidR="00582B9F" w:rsidRDefault="008D0B57" w:rsidP="00582B9F">
      <w:pPr>
        <w:pStyle w:val="2"/>
        <w:keepLines w:val="0"/>
        <w:numPr>
          <w:ilvl w:val="1"/>
          <w:numId w:val="1"/>
        </w:numPr>
        <w:spacing w:before="100" w:beforeAutospacing="1" w:after="100" w:afterAutospacing="1"/>
        <w:ind w:left="567" w:hanging="567"/>
        <w:rPr>
          <w:rFonts w:ascii="Times New Roman" w:eastAsia="宋体" w:hAnsi="Times New Roman" w:cs="Times New Roman"/>
          <w:bCs w:val="0"/>
          <w:color w:val="auto"/>
          <w:kern w:val="32"/>
          <w:sz w:val="24"/>
          <w:szCs w:val="24"/>
          <w:lang w:val="en-US"/>
        </w:rPr>
      </w:pPr>
      <w:r>
        <w:rPr>
          <w:rFonts w:ascii="Times New Roman" w:eastAsia="宋体" w:hAnsi="Times New Roman" w:cs="Times New Roman" w:hint="eastAsia"/>
          <w:bCs w:val="0"/>
          <w:color w:val="auto"/>
          <w:kern w:val="32"/>
          <w:sz w:val="24"/>
          <w:szCs w:val="24"/>
          <w:lang w:val="en-US"/>
        </w:rPr>
        <w:t xml:space="preserve">Lower density of </w:t>
      </w:r>
      <w:r w:rsidR="00582B9F" w:rsidRPr="00582B9F">
        <w:rPr>
          <w:rFonts w:ascii="Times New Roman" w:eastAsia="宋体" w:hAnsi="Times New Roman" w:cs="Times New Roman" w:hint="eastAsia"/>
          <w:bCs w:val="0"/>
          <w:color w:val="auto"/>
          <w:kern w:val="32"/>
          <w:sz w:val="24"/>
          <w:szCs w:val="24"/>
          <w:lang w:val="en-US"/>
        </w:rPr>
        <w:t>ZP-CSI-RS</w:t>
      </w:r>
    </w:p>
    <w:p w:rsidR="00C43C6E" w:rsidRDefault="000332A1" w:rsidP="00C43C6E">
      <w:pPr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As</w:t>
      </w:r>
      <w:r w:rsidR="00C43C6E" w:rsidRPr="00C43C6E">
        <w:rPr>
          <w:rFonts w:eastAsiaTheme="minorEastAsia" w:hint="eastAsia"/>
          <w:sz w:val="22"/>
          <w:szCs w:val="22"/>
          <w:lang w:val="en-US" w:eastAsia="zh-CN"/>
        </w:rPr>
        <w:t xml:space="preserve"> FDM based schem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e </w:t>
      </w:r>
      <w:r w:rsidR="00CE07EA">
        <w:rPr>
          <w:rFonts w:eastAsiaTheme="minorEastAsia" w:hint="eastAsia"/>
          <w:sz w:val="22"/>
          <w:szCs w:val="22"/>
          <w:lang w:val="en-US" w:eastAsia="zh-CN"/>
        </w:rPr>
        <w:t xml:space="preserve">with comb-like transmission for CSI-RS overhead was agreed, </w:t>
      </w:r>
      <w:r w:rsidR="00C66861">
        <w:rPr>
          <w:rFonts w:eastAsiaTheme="minorEastAsia" w:hint="eastAsia"/>
          <w:sz w:val="22"/>
          <w:szCs w:val="22"/>
          <w:lang w:val="en-US" w:eastAsia="zh-CN"/>
        </w:rPr>
        <w:t>the</w:t>
      </w:r>
      <w:r w:rsidR="00764A4B">
        <w:rPr>
          <w:rFonts w:eastAsiaTheme="minorEastAsia" w:hint="eastAsia"/>
          <w:sz w:val="22"/>
          <w:szCs w:val="22"/>
          <w:lang w:val="en-US" w:eastAsia="zh-CN"/>
        </w:rPr>
        <w:t xml:space="preserve"> number of</w:t>
      </w:r>
      <w:r w:rsidR="00C66861">
        <w:rPr>
          <w:rFonts w:eastAsiaTheme="minorEastAsia" w:hint="eastAsia"/>
          <w:sz w:val="22"/>
          <w:szCs w:val="22"/>
          <w:lang w:val="en-US" w:eastAsia="zh-CN"/>
        </w:rPr>
        <w:t xml:space="preserve"> resource element</w:t>
      </w:r>
      <w:r>
        <w:rPr>
          <w:rFonts w:eastAsiaTheme="minorEastAsia" w:hint="eastAsia"/>
          <w:sz w:val="22"/>
          <w:szCs w:val="22"/>
          <w:lang w:val="en-US" w:eastAsia="zh-CN"/>
        </w:rPr>
        <w:t>s occupied by NZP-CSI-RS in different</w:t>
      </w:r>
      <w:r w:rsidR="00C66861">
        <w:rPr>
          <w:rFonts w:eastAsiaTheme="minorEastAsia" w:hint="eastAsia"/>
          <w:sz w:val="22"/>
          <w:szCs w:val="22"/>
          <w:lang w:val="en-US" w:eastAsia="zh-CN"/>
        </w:rPr>
        <w:t xml:space="preserve"> PRB</w:t>
      </w:r>
      <w:r w:rsidR="00CE07EA">
        <w:rPr>
          <w:rFonts w:eastAsiaTheme="minorEastAsia" w:hint="eastAsia"/>
          <w:sz w:val="22"/>
          <w:szCs w:val="22"/>
          <w:lang w:val="en-US" w:eastAsia="zh-CN"/>
        </w:rPr>
        <w:t xml:space="preserve"> pair</w:t>
      </w:r>
      <w:r w:rsidR="00C66861">
        <w:rPr>
          <w:rFonts w:eastAsiaTheme="minorEastAsia" w:hint="eastAsia"/>
          <w:sz w:val="22"/>
          <w:szCs w:val="22"/>
          <w:lang w:val="en-US" w:eastAsia="zh-CN"/>
        </w:rPr>
        <w:t xml:space="preserve">s </w:t>
      </w:r>
      <w:r>
        <w:rPr>
          <w:rFonts w:eastAsiaTheme="minorEastAsia" w:hint="eastAsia"/>
          <w:sz w:val="22"/>
          <w:szCs w:val="22"/>
          <w:lang w:val="en-US" w:eastAsia="zh-CN"/>
        </w:rPr>
        <w:t>is</w:t>
      </w:r>
      <w:r w:rsidR="00C66861">
        <w:rPr>
          <w:rFonts w:eastAsiaTheme="minorEastAsia" w:hint="eastAsia"/>
          <w:sz w:val="22"/>
          <w:szCs w:val="22"/>
          <w:lang w:val="en-US" w:eastAsia="zh-CN"/>
        </w:rPr>
        <w:t xml:space="preserve"> different, espec</w:t>
      </w:r>
      <w:r w:rsidR="00764A4B">
        <w:rPr>
          <w:rFonts w:eastAsiaTheme="minorEastAsia" w:hint="eastAsia"/>
          <w:sz w:val="22"/>
          <w:szCs w:val="22"/>
          <w:lang w:val="en-US" w:eastAsia="zh-CN"/>
        </w:rPr>
        <w:t xml:space="preserve">ially for 20 ports, 24 ports </w:t>
      </w:r>
      <w:r w:rsidR="00C66861">
        <w:rPr>
          <w:rFonts w:eastAsiaTheme="minorEastAsia" w:hint="eastAsia"/>
          <w:sz w:val="22"/>
          <w:szCs w:val="22"/>
          <w:lang w:val="en-US" w:eastAsia="zh-CN"/>
        </w:rPr>
        <w:t>and 28 ports.</w:t>
      </w:r>
      <w:r w:rsidR="00CE07EA">
        <w:rPr>
          <w:rFonts w:eastAsiaTheme="minorEastAsia" w:hint="eastAsia"/>
          <w:sz w:val="22"/>
          <w:szCs w:val="22"/>
          <w:lang w:val="en-US" w:eastAsia="zh-CN"/>
        </w:rPr>
        <w:t xml:space="preserve"> And also it was </w:t>
      </w:r>
      <w:r w:rsidR="00CE07EA">
        <w:rPr>
          <w:rFonts w:eastAsiaTheme="minorEastAsia"/>
          <w:sz w:val="22"/>
          <w:szCs w:val="22"/>
          <w:lang w:val="en-US" w:eastAsia="zh-CN"/>
        </w:rPr>
        <w:t>agreed</w:t>
      </w:r>
      <w:r w:rsidR="00CE07EA">
        <w:rPr>
          <w:rFonts w:eastAsiaTheme="minorEastAsia" w:hint="eastAsia"/>
          <w:sz w:val="22"/>
          <w:szCs w:val="22"/>
          <w:lang w:val="en-US" w:eastAsia="zh-CN"/>
        </w:rPr>
        <w:t xml:space="preserve"> to </w:t>
      </w:r>
      <w:r w:rsidR="00CE07EA" w:rsidRPr="00CE07EA">
        <w:rPr>
          <w:rFonts w:eastAsiaTheme="minorEastAsia"/>
          <w:sz w:val="22"/>
          <w:szCs w:val="22"/>
          <w:lang w:val="en-US" w:eastAsia="zh-CN"/>
        </w:rPr>
        <w:t>allow PDSCH transmission in the REs in PRBs with no CSI-RS ports</w:t>
      </w:r>
      <w:r w:rsidR="00CE07EA">
        <w:rPr>
          <w:rFonts w:eastAsiaTheme="minorEastAsia" w:hint="eastAsia"/>
          <w:sz w:val="22"/>
          <w:szCs w:val="22"/>
          <w:lang w:val="en-US" w:eastAsia="zh-CN"/>
        </w:rPr>
        <w:t>. So for CSI-RS overhead reduction, some</w:t>
      </w:r>
      <w:r w:rsidR="00055C89">
        <w:rPr>
          <w:rFonts w:eastAsiaTheme="minorEastAsia" w:hint="eastAsia"/>
          <w:sz w:val="22"/>
          <w:szCs w:val="22"/>
          <w:lang w:val="en-US" w:eastAsia="zh-CN"/>
        </w:rPr>
        <w:t xml:space="preserve"> ZP CSI-RS configuration</w:t>
      </w:r>
      <w:r w:rsidR="00CE07EA">
        <w:rPr>
          <w:rFonts w:eastAsiaTheme="minorEastAsia" w:hint="eastAsia"/>
          <w:sz w:val="22"/>
          <w:szCs w:val="22"/>
          <w:lang w:val="en-US" w:eastAsia="zh-CN"/>
        </w:rPr>
        <w:t>s are no longer with whole bandwidth as legacy one.</w:t>
      </w:r>
    </w:p>
    <w:p w:rsidR="00DA4807" w:rsidRDefault="00494904" w:rsidP="00C43C6E">
      <w:pPr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 xml:space="preserve">Furthermore, </w:t>
      </w:r>
      <w:r w:rsidR="00024729">
        <w:rPr>
          <w:rFonts w:eastAsiaTheme="minorEastAsia" w:hint="eastAsia"/>
          <w:sz w:val="22"/>
          <w:szCs w:val="22"/>
          <w:lang w:val="en-US" w:eastAsia="zh-CN"/>
        </w:rPr>
        <w:t>considering</w:t>
      </w:r>
      <w:r w:rsidR="00DA4807">
        <w:rPr>
          <w:rFonts w:eastAsiaTheme="minorEastAsia" w:hint="eastAsia"/>
          <w:sz w:val="22"/>
          <w:szCs w:val="22"/>
          <w:lang w:val="en-US" w:eastAsia="zh-CN"/>
        </w:rPr>
        <w:t xml:space="preserve"> CSI-RS overhead reduction in frequency domain for class B FD-MIMO, the lower density of </w:t>
      </w:r>
      <w:r w:rsidR="004F0289">
        <w:rPr>
          <w:rFonts w:eastAsiaTheme="minorEastAsia" w:hint="eastAsia"/>
          <w:sz w:val="22"/>
          <w:szCs w:val="22"/>
          <w:lang w:val="en-US" w:eastAsia="zh-CN"/>
        </w:rPr>
        <w:t xml:space="preserve">ZP </w:t>
      </w:r>
      <w:r w:rsidR="00DA4807" w:rsidRPr="00DA4807">
        <w:rPr>
          <w:rFonts w:eastAsiaTheme="minorEastAsia" w:hint="eastAsia"/>
          <w:sz w:val="22"/>
          <w:szCs w:val="22"/>
          <w:lang w:val="en-US" w:eastAsia="zh-CN"/>
        </w:rPr>
        <w:t>CSI-RS</w:t>
      </w:r>
      <w:r w:rsidR="00A86DBD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DA4807">
        <w:rPr>
          <w:rFonts w:eastAsiaTheme="minorEastAsia" w:hint="eastAsia"/>
          <w:sz w:val="22"/>
          <w:szCs w:val="22"/>
          <w:lang w:val="en-US" w:eastAsia="zh-CN"/>
        </w:rPr>
        <w:t>should</w:t>
      </w:r>
      <w:r w:rsidR="00075519" w:rsidRPr="00075519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075519">
        <w:rPr>
          <w:rFonts w:eastAsiaTheme="minorEastAsia" w:hint="eastAsia"/>
          <w:sz w:val="22"/>
          <w:szCs w:val="22"/>
          <w:lang w:val="en-US" w:eastAsia="zh-CN"/>
        </w:rPr>
        <w:t>also</w:t>
      </w:r>
      <w:r w:rsidR="00DA4807">
        <w:rPr>
          <w:rFonts w:eastAsiaTheme="minorEastAsia" w:hint="eastAsia"/>
          <w:sz w:val="22"/>
          <w:szCs w:val="22"/>
          <w:lang w:val="en-US" w:eastAsia="zh-CN"/>
        </w:rPr>
        <w:t xml:space="preserve"> be introduced because lower density </w:t>
      </w:r>
      <w:proofErr w:type="spellStart"/>
      <w:r w:rsidR="00DA4807">
        <w:rPr>
          <w:rFonts w:eastAsiaTheme="minorEastAsia" w:hint="eastAsia"/>
          <w:sz w:val="22"/>
          <w:szCs w:val="22"/>
          <w:lang w:val="en-US" w:eastAsia="zh-CN"/>
        </w:rPr>
        <w:t>beamformed</w:t>
      </w:r>
      <w:proofErr w:type="spellEnd"/>
      <w:r w:rsidR="00DA4807">
        <w:rPr>
          <w:rFonts w:eastAsiaTheme="minorEastAsia" w:hint="eastAsia"/>
          <w:sz w:val="22"/>
          <w:szCs w:val="22"/>
          <w:lang w:val="en-US" w:eastAsia="zh-CN"/>
        </w:rPr>
        <w:t xml:space="preserve"> NZP-CSI-RS is UE specific and </w:t>
      </w:r>
      <w:r w:rsidR="00325316">
        <w:rPr>
          <w:rFonts w:eastAsiaTheme="minorEastAsia" w:hint="eastAsia"/>
          <w:sz w:val="22"/>
          <w:szCs w:val="22"/>
          <w:lang w:val="en-US" w:eastAsia="zh-CN"/>
        </w:rPr>
        <w:t>efficient</w:t>
      </w:r>
      <w:r w:rsidR="00DA4807">
        <w:rPr>
          <w:rFonts w:eastAsiaTheme="minorEastAsia" w:hint="eastAsia"/>
          <w:sz w:val="22"/>
          <w:szCs w:val="22"/>
          <w:lang w:val="en-US" w:eastAsia="zh-CN"/>
        </w:rPr>
        <w:t xml:space="preserve"> PDSCH</w:t>
      </w:r>
      <w:r w:rsidR="00361F78">
        <w:rPr>
          <w:rFonts w:eastAsiaTheme="minorEastAsia" w:hint="eastAsia"/>
          <w:sz w:val="22"/>
          <w:szCs w:val="22"/>
          <w:lang w:val="en-US" w:eastAsia="zh-CN"/>
        </w:rPr>
        <w:t xml:space="preserve"> rate matching should be done.</w:t>
      </w:r>
    </w:p>
    <w:p w:rsidR="004F0289" w:rsidRDefault="00CE07EA" w:rsidP="00C43C6E">
      <w:pPr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S</w:t>
      </w:r>
      <w:r w:rsidR="004F0289">
        <w:rPr>
          <w:rFonts w:eastAsiaTheme="minorEastAsia" w:hint="eastAsia"/>
          <w:sz w:val="22"/>
          <w:szCs w:val="22"/>
          <w:lang w:val="en-US" w:eastAsia="zh-CN"/>
        </w:rPr>
        <w:t>o we propose that:</w:t>
      </w:r>
    </w:p>
    <w:p w:rsidR="00055C89" w:rsidRPr="00055C89" w:rsidRDefault="00055C89" w:rsidP="00055C89">
      <w:pPr>
        <w:jc w:val="both"/>
        <w:rPr>
          <w:rFonts w:eastAsiaTheme="minorEastAsia"/>
          <w:b/>
          <w:sz w:val="22"/>
          <w:szCs w:val="22"/>
          <w:lang w:val="en-US" w:eastAsia="zh-CN"/>
        </w:rPr>
      </w:pPr>
      <w:r w:rsidRPr="00170E6B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CE07EA">
        <w:rPr>
          <w:rFonts w:eastAsiaTheme="minorEastAsia" w:hint="eastAsia"/>
          <w:b/>
          <w:i/>
          <w:sz w:val="22"/>
          <w:szCs w:val="22"/>
          <w:lang w:val="en-US" w:eastAsia="zh-CN"/>
        </w:rPr>
        <w:t>3</w:t>
      </w:r>
      <w:r w:rsidRPr="00170E6B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Lower density of ZP-CSI-RS should be </w:t>
      </w:r>
      <w:r w:rsidR="00A86DBD">
        <w:rPr>
          <w:rFonts w:eastAsiaTheme="minorEastAsia" w:hint="eastAsia"/>
          <w:b/>
          <w:i/>
          <w:sz w:val="22"/>
          <w:szCs w:val="22"/>
          <w:lang w:val="en-US" w:eastAsia="zh-CN"/>
        </w:rPr>
        <w:t>introduced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p w:rsidR="00482BC8" w:rsidRPr="003F0850" w:rsidRDefault="00482BC8" w:rsidP="00482BC8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482BC8" w:rsidRPr="003F0850" w:rsidRDefault="00482BC8" w:rsidP="00482BC8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we </w:t>
      </w:r>
      <w:r w:rsidR="00CE07EA">
        <w:rPr>
          <w:rFonts w:eastAsia="宋体" w:hint="eastAsia"/>
          <w:color w:val="000000" w:themeColor="text1"/>
          <w:sz w:val="22"/>
          <w:szCs w:val="22"/>
          <w:lang w:eastAsia="zh-CN"/>
        </w:rPr>
        <w:t>provided further considerations on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CSI-RS overhead reduction, and we propose that:</w:t>
      </w:r>
    </w:p>
    <w:p w:rsidR="00CE07EA" w:rsidRDefault="00CE07EA" w:rsidP="00CE07EA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CC527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1</w:t>
      </w:r>
      <w:r w:rsidRPr="00CC5275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T</w:t>
      </w:r>
      <w:r w:rsidRPr="00400B7D">
        <w:rPr>
          <w:rFonts w:eastAsiaTheme="minorEastAsia"/>
          <w:b/>
          <w:i/>
          <w:sz w:val="22"/>
          <w:szCs w:val="22"/>
          <w:lang w:val="en-US" w:eastAsia="zh-CN"/>
        </w:rPr>
        <w:t xml:space="preserve">he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resource configurations </w:t>
      </w:r>
      <w:r w:rsidRPr="00400B7D">
        <w:rPr>
          <w:rFonts w:eastAsiaTheme="minorEastAsia"/>
          <w:b/>
          <w:i/>
          <w:sz w:val="22"/>
          <w:szCs w:val="22"/>
          <w:lang w:val="en-US" w:eastAsia="zh-CN"/>
        </w:rPr>
        <w:t xml:space="preserve">in different PRB pairs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should</w:t>
      </w:r>
      <w:r w:rsidRPr="00400B7D">
        <w:rPr>
          <w:rFonts w:eastAsiaTheme="minorEastAsia"/>
          <w:b/>
          <w:i/>
          <w:sz w:val="22"/>
          <w:szCs w:val="22"/>
          <w:lang w:val="en-US" w:eastAsia="zh-CN"/>
        </w:rPr>
        <w:t xml:space="preserve"> be overlapped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p w:rsidR="00CB186D" w:rsidRPr="00B576A9" w:rsidRDefault="00CB186D" w:rsidP="00CB186D">
      <w:pPr>
        <w:jc w:val="both"/>
        <w:rPr>
          <w:rFonts w:eastAsiaTheme="minorEastAsia"/>
          <w:b/>
          <w:sz w:val="22"/>
          <w:szCs w:val="22"/>
          <w:lang w:val="en-US" w:eastAsia="zh-CN"/>
        </w:rPr>
      </w:pPr>
      <w:r w:rsidRPr="00170E6B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CE07EA">
        <w:rPr>
          <w:rFonts w:eastAsiaTheme="minorEastAsia" w:hint="eastAsia"/>
          <w:b/>
          <w:i/>
          <w:sz w:val="22"/>
          <w:szCs w:val="22"/>
          <w:lang w:val="en-US" w:eastAsia="zh-CN"/>
        </w:rPr>
        <w:t>2</w:t>
      </w:r>
      <w:r w:rsidRPr="00170E6B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 w:rsidRPr="00A70D46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CSI-RS resource swapping in frequency domain should be considered for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imbalance issue of </w:t>
      </w:r>
      <w:r w:rsidRPr="00A70D46">
        <w:rPr>
          <w:rFonts w:eastAsiaTheme="minorEastAsia" w:hint="eastAsia"/>
          <w:b/>
          <w:i/>
          <w:sz w:val="22"/>
          <w:szCs w:val="22"/>
          <w:lang w:val="en-US" w:eastAsia="zh-CN"/>
        </w:rPr>
        <w:t>power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boosting.</w:t>
      </w:r>
    </w:p>
    <w:p w:rsidR="00CB186D" w:rsidRPr="00055C89" w:rsidRDefault="00CB186D" w:rsidP="00CB186D">
      <w:pPr>
        <w:jc w:val="both"/>
        <w:rPr>
          <w:rFonts w:eastAsiaTheme="minorEastAsia"/>
          <w:b/>
          <w:sz w:val="22"/>
          <w:szCs w:val="22"/>
          <w:lang w:val="en-US" w:eastAsia="zh-CN"/>
        </w:rPr>
      </w:pPr>
      <w:r w:rsidRPr="00170E6B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CE07EA">
        <w:rPr>
          <w:rFonts w:eastAsiaTheme="minorEastAsia" w:hint="eastAsia"/>
          <w:b/>
          <w:i/>
          <w:sz w:val="22"/>
          <w:szCs w:val="22"/>
          <w:lang w:val="en-US" w:eastAsia="zh-CN"/>
        </w:rPr>
        <w:t>3</w:t>
      </w:r>
      <w:r w:rsidRPr="00170E6B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Lower density of ZP-CSI-RS should be introduced.</w:t>
      </w:r>
    </w:p>
    <w:p w:rsidR="00482BC8" w:rsidRPr="003F0850" w:rsidRDefault="00482BC8" w:rsidP="00482BC8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13" w:name="_Ref344215723"/>
      <w:bookmarkEnd w:id="13"/>
    </w:p>
    <w:p w:rsidR="00482BC8" w:rsidRDefault="00482BC8" w:rsidP="0026065C">
      <w:pPr>
        <w:pStyle w:val="af7"/>
        <w:numPr>
          <w:ilvl w:val="0"/>
          <w:numId w:val="20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3829BD">
        <w:rPr>
          <w:rFonts w:ascii="Times New Roman" w:eastAsia="宋体" w:hAnsi="Times New Roman"/>
          <w:color w:val="000000"/>
          <w:lang w:val="en-GB" w:eastAsia="zh-CN"/>
        </w:rPr>
        <w:t>R1-</w:t>
      </w:r>
      <w:r w:rsidR="00CE709F">
        <w:rPr>
          <w:rFonts w:ascii="Times New Roman" w:eastAsia="宋体" w:hAnsi="Times New Roman" w:hint="eastAsia"/>
          <w:color w:val="000000"/>
          <w:lang w:val="en-GB" w:eastAsia="zh-CN"/>
        </w:rPr>
        <w:t>16</w:t>
      </w:r>
      <w:r w:rsidR="00C07B2F">
        <w:rPr>
          <w:rFonts w:ascii="Times New Roman" w:eastAsia="宋体" w:hAnsi="Times New Roman" w:hint="eastAsia"/>
          <w:color w:val="000000"/>
          <w:lang w:val="en-GB" w:eastAsia="zh-CN"/>
        </w:rPr>
        <w:t>6</w:t>
      </w:r>
      <w:r w:rsidR="0026065C">
        <w:rPr>
          <w:rFonts w:ascii="Times New Roman" w:eastAsia="宋体" w:hAnsi="Times New Roman" w:hint="eastAsia"/>
          <w:color w:val="000000"/>
          <w:lang w:val="en-GB" w:eastAsia="zh-CN"/>
        </w:rPr>
        <w:t>633</w:t>
      </w:r>
      <w:r w:rsidRPr="003829BD">
        <w:rPr>
          <w:rFonts w:ascii="Times New Roman" w:eastAsia="宋体" w:hAnsi="Times New Roman"/>
          <w:color w:val="000000"/>
          <w:lang w:val="en-GB" w:eastAsia="zh-CN"/>
        </w:rPr>
        <w:t>, "</w:t>
      </w:r>
      <w:r w:rsidR="0026065C">
        <w:rPr>
          <w:rFonts w:ascii="Times New Roman" w:eastAsia="宋体" w:hAnsi="Times New Roman" w:hint="eastAsia"/>
          <w:color w:val="000000"/>
          <w:lang w:val="en-GB" w:eastAsia="zh-CN"/>
        </w:rPr>
        <w:t xml:space="preserve">Proposals for </w:t>
      </w:r>
      <w:r w:rsidR="00CE709F" w:rsidRPr="00CE709F">
        <w:rPr>
          <w:rFonts w:ascii="Times New Roman" w:eastAsia="宋体" w:hAnsi="Times New Roman" w:hint="eastAsia"/>
          <w:color w:val="000000"/>
          <w:lang w:val="en-GB" w:eastAsia="zh-CN"/>
        </w:rPr>
        <w:t>CSI-RS overhead reduction</w:t>
      </w:r>
      <w:r w:rsidR="00CE709F" w:rsidRPr="003829BD">
        <w:rPr>
          <w:rFonts w:ascii="Times New Roman" w:eastAsia="宋体" w:hAnsi="Times New Roman"/>
          <w:color w:val="000000"/>
          <w:lang w:val="en-GB" w:eastAsia="zh-CN"/>
        </w:rPr>
        <w:t xml:space="preserve"> </w:t>
      </w:r>
      <w:r w:rsidRPr="003829BD">
        <w:rPr>
          <w:rFonts w:ascii="Times New Roman" w:eastAsia="宋体" w:hAnsi="Times New Roman"/>
          <w:color w:val="000000"/>
          <w:lang w:val="en-GB" w:eastAsia="zh-CN"/>
        </w:rPr>
        <w:t xml:space="preserve">", </w:t>
      </w:r>
      <w:r w:rsidR="00CE709F">
        <w:rPr>
          <w:rFonts w:ascii="Times New Roman" w:eastAsia="宋体" w:hAnsi="Times New Roman" w:hint="eastAsia"/>
          <w:color w:val="000000"/>
          <w:lang w:val="en-GB" w:eastAsia="zh-CN"/>
        </w:rPr>
        <w:t>NEC</w:t>
      </w:r>
      <w:r w:rsidRPr="003829BD">
        <w:rPr>
          <w:rFonts w:ascii="Times New Roman" w:eastAsia="宋体" w:hAnsi="Times New Roman" w:hint="eastAsia"/>
          <w:color w:val="000000"/>
          <w:lang w:val="en-GB" w:eastAsia="zh-CN"/>
        </w:rPr>
        <w:t xml:space="preserve">, </w:t>
      </w:r>
      <w:r w:rsidRPr="003829BD">
        <w:rPr>
          <w:rFonts w:ascii="Times New Roman" w:eastAsia="宋体" w:hAnsi="Times New Roman"/>
          <w:color w:val="000000"/>
          <w:lang w:val="en-GB" w:eastAsia="zh-CN"/>
        </w:rPr>
        <w:t>3GPP TSG RAN</w:t>
      </w:r>
      <w:r w:rsidRPr="003829BD">
        <w:rPr>
          <w:rFonts w:ascii="Times New Roman" w:eastAsia="宋体" w:hAnsi="Times New Roman" w:hint="eastAsia"/>
          <w:color w:val="000000"/>
          <w:lang w:val="en-GB" w:eastAsia="zh-CN"/>
        </w:rPr>
        <w:t>1</w:t>
      </w:r>
      <w:r w:rsidRPr="003829BD">
        <w:rPr>
          <w:rFonts w:ascii="Times New Roman" w:eastAsia="宋体" w:hAnsi="Times New Roman"/>
          <w:color w:val="000000"/>
          <w:lang w:val="en-GB" w:eastAsia="zh-CN"/>
        </w:rPr>
        <w:t>#</w:t>
      </w:r>
      <w:r w:rsidR="0026065C">
        <w:rPr>
          <w:rFonts w:ascii="Times New Roman" w:eastAsia="宋体" w:hAnsi="Times New Roman" w:hint="eastAsia"/>
          <w:color w:val="000000"/>
          <w:lang w:val="en-GB" w:eastAsia="zh-CN"/>
        </w:rPr>
        <w:t>86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, </w:t>
      </w:r>
      <w:r w:rsidR="0026065C" w:rsidRPr="0026065C">
        <w:rPr>
          <w:rFonts w:ascii="Times New Roman" w:eastAsia="宋体" w:hAnsi="Times New Roman"/>
          <w:color w:val="000000"/>
          <w:lang w:val="en-GB" w:eastAsia="zh-CN"/>
        </w:rPr>
        <w:t>Gothenburg, Sweden, 22</w:t>
      </w:r>
      <w:r w:rsidR="0026065C" w:rsidRPr="0026065C">
        <w:rPr>
          <w:rFonts w:ascii="Times New Roman" w:eastAsia="宋体" w:hAnsi="Times New Roman"/>
          <w:color w:val="000000"/>
          <w:vertAlign w:val="superscript"/>
          <w:lang w:val="en-GB" w:eastAsia="zh-CN"/>
        </w:rPr>
        <w:t>nd</w:t>
      </w:r>
      <w:r w:rsidR="0026065C" w:rsidRPr="0026065C">
        <w:rPr>
          <w:rFonts w:ascii="Times New Roman" w:eastAsia="宋体" w:hAnsi="Times New Roman"/>
          <w:color w:val="000000"/>
          <w:lang w:val="en-GB" w:eastAsia="zh-CN"/>
        </w:rPr>
        <w:t xml:space="preserve"> - 26</w:t>
      </w:r>
      <w:r w:rsidR="0026065C" w:rsidRPr="0026065C">
        <w:rPr>
          <w:rFonts w:ascii="Times New Roman" w:eastAsia="宋体" w:hAnsi="Times New Roman"/>
          <w:color w:val="000000"/>
          <w:vertAlign w:val="superscript"/>
          <w:lang w:val="en-GB" w:eastAsia="zh-CN"/>
        </w:rPr>
        <w:t>th</w:t>
      </w:r>
      <w:r w:rsidR="0026065C" w:rsidRPr="0026065C">
        <w:rPr>
          <w:rFonts w:ascii="Times New Roman" w:eastAsia="宋体" w:hAnsi="Times New Roman"/>
          <w:color w:val="000000"/>
          <w:lang w:val="en-GB" w:eastAsia="zh-CN"/>
        </w:rPr>
        <w:t xml:space="preserve"> August, 2016</w:t>
      </w:r>
    </w:p>
    <w:sectPr w:rsidR="00482BC8" w:rsidSect="00EF73A6">
      <w:footerReference w:type="default" r:id="rId15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0FF" w:rsidRPr="00D733E0" w:rsidRDefault="00FB10FF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FB10FF" w:rsidRPr="00D733E0" w:rsidRDefault="00FB10FF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1F2" w:rsidRDefault="00FB10FF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0FF" w:rsidRPr="00D733E0" w:rsidRDefault="00FB10FF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FB10FF" w:rsidRPr="00D733E0" w:rsidRDefault="00FB10FF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57D3F81"/>
    <w:multiLevelType w:val="hybridMultilevel"/>
    <w:tmpl w:val="17C8BD66"/>
    <w:lvl w:ilvl="0" w:tplc="C94CDBC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1B71A0"/>
    <w:multiLevelType w:val="hybridMultilevel"/>
    <w:tmpl w:val="BA48DD78"/>
    <w:lvl w:ilvl="0" w:tplc="C94CDBC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8747B2"/>
    <w:multiLevelType w:val="hybridMultilevel"/>
    <w:tmpl w:val="93AA5ADE"/>
    <w:lvl w:ilvl="0" w:tplc="860CEE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C4C18CA">
      <w:start w:val="19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7BC2AE0">
      <w:start w:val="19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728DDF6">
      <w:start w:val="191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026D28A">
      <w:start w:val="191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8961E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83ADEE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C00DE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28463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>
    <w:nsid w:val="0928747C"/>
    <w:multiLevelType w:val="hybridMultilevel"/>
    <w:tmpl w:val="F014E8EE"/>
    <w:lvl w:ilvl="0" w:tplc="8A0A0A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96BBEE">
      <w:start w:val="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120CBE">
      <w:start w:val="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66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249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C8F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5047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6882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E29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9373D44"/>
    <w:multiLevelType w:val="hybridMultilevel"/>
    <w:tmpl w:val="34B2F5C6"/>
    <w:lvl w:ilvl="0" w:tplc="78BA1B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10BFEE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E8E430">
      <w:start w:val="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424E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903D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C1E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4C61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560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748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A256EF1"/>
    <w:multiLevelType w:val="hybridMultilevel"/>
    <w:tmpl w:val="D47E9544"/>
    <w:lvl w:ilvl="0" w:tplc="F3F4A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E9E6A30">
      <w:start w:val="5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8A0CA90">
      <w:start w:val="5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7C0E97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074EB5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1D0725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9E8C4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ECE10C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772DC8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2160" w:hanging="360"/>
      </w:pPr>
      <w:rPr>
        <w:rFonts w:ascii="Times" w:eastAsia="Batang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0F6C528F"/>
    <w:multiLevelType w:val="hybridMultilevel"/>
    <w:tmpl w:val="D7882D7C"/>
    <w:lvl w:ilvl="0" w:tplc="73A26E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534EACA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492CE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390E79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8EA47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3A0F30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89A25F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B2C5D7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E3C6DC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>
    <w:nsid w:val="1F1E0417"/>
    <w:multiLevelType w:val="hybridMultilevel"/>
    <w:tmpl w:val="1CF4137A"/>
    <w:lvl w:ilvl="0" w:tplc="9AD2F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C43DC">
      <w:start w:val="25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E2372">
      <w:start w:val="25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382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D215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61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FC9C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92C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A6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3F7719D"/>
    <w:multiLevelType w:val="hybridMultilevel"/>
    <w:tmpl w:val="A27600F2"/>
    <w:lvl w:ilvl="0" w:tplc="E6363820">
      <w:start w:val="1407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04A3660"/>
    <w:multiLevelType w:val="hybridMultilevel"/>
    <w:tmpl w:val="0FDA81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6A16BBB"/>
    <w:multiLevelType w:val="hybridMultilevel"/>
    <w:tmpl w:val="41387590"/>
    <w:lvl w:ilvl="0" w:tplc="BADE56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AD79A">
      <w:start w:val="35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EC84AA">
      <w:start w:val="35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F48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A67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E891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8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CEF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18D1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EBD2C98"/>
    <w:multiLevelType w:val="hybridMultilevel"/>
    <w:tmpl w:val="62861EE2"/>
    <w:lvl w:ilvl="0" w:tplc="BFBAE644">
      <w:start w:val="104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41F819F6"/>
    <w:multiLevelType w:val="hybridMultilevel"/>
    <w:tmpl w:val="61BCD0F0"/>
    <w:lvl w:ilvl="0" w:tplc="9AD2F60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B082FB7"/>
    <w:multiLevelType w:val="hybridMultilevel"/>
    <w:tmpl w:val="F86AC378"/>
    <w:lvl w:ilvl="0" w:tplc="DADA767A">
      <w:start w:val="1"/>
      <w:numFmt w:val="decimal"/>
      <w:lvlText w:val="(%1)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0FF12B9"/>
    <w:multiLevelType w:val="hybridMultilevel"/>
    <w:tmpl w:val="0582AAAE"/>
    <w:lvl w:ilvl="0" w:tplc="12D6F4E8">
      <w:start w:val="100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>
    <w:nsid w:val="51457B24"/>
    <w:multiLevelType w:val="hybridMultilevel"/>
    <w:tmpl w:val="0EC29D52"/>
    <w:lvl w:ilvl="0" w:tplc="13DE9B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5B675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10C53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B1CA638">
      <w:numFmt w:val="bullet"/>
      <w:lvlText w:val="-"/>
      <w:lvlJc w:val="left"/>
      <w:pPr>
        <w:ind w:left="2880" w:hanging="360"/>
      </w:pPr>
      <w:rPr>
        <w:rFonts w:ascii="Times" w:eastAsia="Batang" w:hAnsi="Times" w:cs="Times New Roman" w:hint="default"/>
      </w:rPr>
    </w:lvl>
    <w:lvl w:ilvl="4" w:tplc="1860703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9EE14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5CC9A8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4C2BF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016212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>
    <w:nsid w:val="51AF76BE"/>
    <w:multiLevelType w:val="hybridMultilevel"/>
    <w:tmpl w:val="60784040"/>
    <w:lvl w:ilvl="0" w:tplc="4FB0977C">
      <w:start w:val="1"/>
      <w:numFmt w:val="bullet"/>
      <w:lvlText w:val="•"/>
      <w:lvlJc w:val="left"/>
      <w:pPr>
        <w:ind w:left="11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3">
    <w:nsid w:val="550436F3"/>
    <w:multiLevelType w:val="hybridMultilevel"/>
    <w:tmpl w:val="A4D876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56F5B66"/>
    <w:multiLevelType w:val="hybridMultilevel"/>
    <w:tmpl w:val="4A8C2E56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B4E41FDC">
      <w:numFmt w:val="bullet"/>
      <w:lvlText w:val="-"/>
      <w:lvlJc w:val="left"/>
      <w:pPr>
        <w:ind w:left="840" w:hanging="420"/>
      </w:pPr>
      <w:rPr>
        <w:rFonts w:ascii="Times New Roman" w:eastAsia="微软雅黑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FFA3F19"/>
    <w:multiLevelType w:val="hybridMultilevel"/>
    <w:tmpl w:val="22CC398C"/>
    <w:lvl w:ilvl="0" w:tplc="08923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F80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FA4B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40B1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64F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068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8626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FA55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1448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34B75B9"/>
    <w:multiLevelType w:val="hybridMultilevel"/>
    <w:tmpl w:val="232CC120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496254D"/>
    <w:multiLevelType w:val="hybridMultilevel"/>
    <w:tmpl w:val="5FB4F968"/>
    <w:lvl w:ilvl="0" w:tplc="9626CC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64E80">
      <w:start w:val="9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365E24">
      <w:start w:val="9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B053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EAD0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568C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5EF3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A61C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948E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4BB1E68"/>
    <w:multiLevelType w:val="hybridMultilevel"/>
    <w:tmpl w:val="4DA657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9164446"/>
    <w:multiLevelType w:val="hybridMultilevel"/>
    <w:tmpl w:val="013EEC26"/>
    <w:lvl w:ilvl="0" w:tplc="133090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6169BA2">
      <w:start w:val="19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D52DCFC">
      <w:start w:val="19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A880992">
      <w:start w:val="191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6CA55FE">
      <w:start w:val="191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96C96A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F5E0B1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E34778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3F8655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>
    <w:nsid w:val="70217C0B"/>
    <w:multiLevelType w:val="hybridMultilevel"/>
    <w:tmpl w:val="F7CAC880"/>
    <w:lvl w:ilvl="0" w:tplc="89E0BDBA">
      <w:numFmt w:val="bullet"/>
      <w:lvlText w:val="-"/>
      <w:lvlJc w:val="left"/>
      <w:pPr>
        <w:ind w:left="675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abstractNum w:abstractNumId="31">
    <w:nsid w:val="7724758D"/>
    <w:multiLevelType w:val="hybridMultilevel"/>
    <w:tmpl w:val="DD1055EA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8CE52C5"/>
    <w:multiLevelType w:val="hybridMultilevel"/>
    <w:tmpl w:val="515EFF4C"/>
    <w:lvl w:ilvl="0" w:tplc="35D23102">
      <w:start w:val="1"/>
      <w:numFmt w:val="bullet"/>
      <w:lvlText w:val="•"/>
      <w:lvlJc w:val="left"/>
      <w:pPr>
        <w:ind w:left="11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3">
    <w:nsid w:val="7AB66D09"/>
    <w:multiLevelType w:val="hybridMultilevel"/>
    <w:tmpl w:val="A74C783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DE17A5F"/>
    <w:multiLevelType w:val="hybridMultilevel"/>
    <w:tmpl w:val="A6661F28"/>
    <w:lvl w:ilvl="0" w:tplc="951E4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488A90">
      <w:start w:val="2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67DEE">
      <w:start w:val="25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6A5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129F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CB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083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126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125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0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3"/>
  </w:num>
  <w:num w:numId="13">
    <w:abstractNumId w:val="0"/>
  </w:num>
  <w:num w:numId="14">
    <w:abstractNumId w:val="0"/>
  </w:num>
  <w:num w:numId="15">
    <w:abstractNumId w:val="30"/>
  </w:num>
  <w:num w:numId="16">
    <w:abstractNumId w:val="30"/>
  </w:num>
  <w:num w:numId="17">
    <w:abstractNumId w:val="12"/>
  </w:num>
  <w:num w:numId="18">
    <w:abstractNumId w:val="10"/>
  </w:num>
  <w:num w:numId="19">
    <w:abstractNumId w:val="34"/>
  </w:num>
  <w:num w:numId="20">
    <w:abstractNumId w:val="9"/>
  </w:num>
  <w:num w:numId="21">
    <w:abstractNumId w:val="11"/>
  </w:num>
  <w:num w:numId="22">
    <w:abstractNumId w:val="28"/>
  </w:num>
  <w:num w:numId="23">
    <w:abstractNumId w:val="31"/>
  </w:num>
  <w:num w:numId="24">
    <w:abstractNumId w:val="24"/>
  </w:num>
  <w:num w:numId="25">
    <w:abstractNumId w:val="23"/>
  </w:num>
  <w:num w:numId="26">
    <w:abstractNumId w:val="26"/>
  </w:num>
  <w:num w:numId="27">
    <w:abstractNumId w:val="22"/>
  </w:num>
  <w:num w:numId="28">
    <w:abstractNumId w:val="17"/>
  </w:num>
  <w:num w:numId="29">
    <w:abstractNumId w:val="19"/>
  </w:num>
  <w:num w:numId="30">
    <w:abstractNumId w:val="25"/>
  </w:num>
  <w:num w:numId="31">
    <w:abstractNumId w:val="1"/>
  </w:num>
  <w:num w:numId="32">
    <w:abstractNumId w:val="2"/>
  </w:num>
  <w:num w:numId="33">
    <w:abstractNumId w:val="33"/>
  </w:num>
  <w:num w:numId="34">
    <w:abstractNumId w:val="7"/>
  </w:num>
  <w:num w:numId="35">
    <w:abstractNumId w:val="32"/>
  </w:num>
  <w:num w:numId="36">
    <w:abstractNumId w:val="5"/>
  </w:num>
  <w:num w:numId="37">
    <w:abstractNumId w:val="4"/>
  </w:num>
  <w:num w:numId="38">
    <w:abstractNumId w:val="16"/>
  </w:num>
  <w:num w:numId="39">
    <w:abstractNumId w:val="21"/>
  </w:num>
  <w:num w:numId="40">
    <w:abstractNumId w:val="6"/>
  </w:num>
  <w:num w:numId="41">
    <w:abstractNumId w:val="3"/>
  </w:num>
  <w:num w:numId="42">
    <w:abstractNumId w:val="29"/>
  </w:num>
  <w:num w:numId="43">
    <w:abstractNumId w:val="8"/>
  </w:num>
  <w:num w:numId="44">
    <w:abstractNumId w:val="14"/>
  </w:num>
  <w:num w:numId="4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225C"/>
    <w:rsid w:val="00003403"/>
    <w:rsid w:val="0000348C"/>
    <w:rsid w:val="00004A85"/>
    <w:rsid w:val="00005974"/>
    <w:rsid w:val="000061D6"/>
    <w:rsid w:val="00013AB2"/>
    <w:rsid w:val="000140A2"/>
    <w:rsid w:val="00016683"/>
    <w:rsid w:val="00021854"/>
    <w:rsid w:val="00021965"/>
    <w:rsid w:val="000244E9"/>
    <w:rsid w:val="0002460B"/>
    <w:rsid w:val="00024729"/>
    <w:rsid w:val="00027D4C"/>
    <w:rsid w:val="00032016"/>
    <w:rsid w:val="000332A1"/>
    <w:rsid w:val="0003626E"/>
    <w:rsid w:val="000419FC"/>
    <w:rsid w:val="00055C89"/>
    <w:rsid w:val="000605C5"/>
    <w:rsid w:val="0006086F"/>
    <w:rsid w:val="000609E1"/>
    <w:rsid w:val="00061D32"/>
    <w:rsid w:val="000626F7"/>
    <w:rsid w:val="00062A5B"/>
    <w:rsid w:val="00065598"/>
    <w:rsid w:val="00065B12"/>
    <w:rsid w:val="00070749"/>
    <w:rsid w:val="00071845"/>
    <w:rsid w:val="0007406C"/>
    <w:rsid w:val="00075519"/>
    <w:rsid w:val="00075B3E"/>
    <w:rsid w:val="000766FD"/>
    <w:rsid w:val="000776E2"/>
    <w:rsid w:val="00077B5F"/>
    <w:rsid w:val="0008058C"/>
    <w:rsid w:val="00081760"/>
    <w:rsid w:val="00083346"/>
    <w:rsid w:val="00087742"/>
    <w:rsid w:val="000878CF"/>
    <w:rsid w:val="00092909"/>
    <w:rsid w:val="00093C79"/>
    <w:rsid w:val="00097510"/>
    <w:rsid w:val="000A5EB3"/>
    <w:rsid w:val="000A7A48"/>
    <w:rsid w:val="000B1E1E"/>
    <w:rsid w:val="000C0E26"/>
    <w:rsid w:val="000C1035"/>
    <w:rsid w:val="000C1698"/>
    <w:rsid w:val="000C16A0"/>
    <w:rsid w:val="000C2BB6"/>
    <w:rsid w:val="000C35DA"/>
    <w:rsid w:val="000C3B7F"/>
    <w:rsid w:val="000C3B91"/>
    <w:rsid w:val="000C66DE"/>
    <w:rsid w:val="000C68BF"/>
    <w:rsid w:val="000C7CBF"/>
    <w:rsid w:val="000D50FD"/>
    <w:rsid w:val="000D5512"/>
    <w:rsid w:val="000D5DF9"/>
    <w:rsid w:val="000D6575"/>
    <w:rsid w:val="000E1BA1"/>
    <w:rsid w:val="000E30A2"/>
    <w:rsid w:val="000E3448"/>
    <w:rsid w:val="000E582D"/>
    <w:rsid w:val="000E5B86"/>
    <w:rsid w:val="000F41CD"/>
    <w:rsid w:val="000F4533"/>
    <w:rsid w:val="000F4B5D"/>
    <w:rsid w:val="000F567F"/>
    <w:rsid w:val="000F7683"/>
    <w:rsid w:val="000F7D46"/>
    <w:rsid w:val="00101D48"/>
    <w:rsid w:val="00101E39"/>
    <w:rsid w:val="001036F7"/>
    <w:rsid w:val="00104275"/>
    <w:rsid w:val="00106DCA"/>
    <w:rsid w:val="001074C8"/>
    <w:rsid w:val="0011387B"/>
    <w:rsid w:val="00115A01"/>
    <w:rsid w:val="00116712"/>
    <w:rsid w:val="00117ECF"/>
    <w:rsid w:val="001243DF"/>
    <w:rsid w:val="001244E6"/>
    <w:rsid w:val="00126822"/>
    <w:rsid w:val="00131E6B"/>
    <w:rsid w:val="001324BE"/>
    <w:rsid w:val="00132ACF"/>
    <w:rsid w:val="0013484A"/>
    <w:rsid w:val="00134E40"/>
    <w:rsid w:val="001356F7"/>
    <w:rsid w:val="001370F7"/>
    <w:rsid w:val="001439DF"/>
    <w:rsid w:val="00143EA7"/>
    <w:rsid w:val="0014402E"/>
    <w:rsid w:val="001442EC"/>
    <w:rsid w:val="001461D5"/>
    <w:rsid w:val="00151A42"/>
    <w:rsid w:val="001536B1"/>
    <w:rsid w:val="00154595"/>
    <w:rsid w:val="00154A96"/>
    <w:rsid w:val="001565C5"/>
    <w:rsid w:val="001613C9"/>
    <w:rsid w:val="00161D3A"/>
    <w:rsid w:val="001635BE"/>
    <w:rsid w:val="0016416D"/>
    <w:rsid w:val="0016605C"/>
    <w:rsid w:val="001663EA"/>
    <w:rsid w:val="00170E6B"/>
    <w:rsid w:val="00171154"/>
    <w:rsid w:val="00172126"/>
    <w:rsid w:val="00173812"/>
    <w:rsid w:val="00175C80"/>
    <w:rsid w:val="00177178"/>
    <w:rsid w:val="001809FD"/>
    <w:rsid w:val="00180C95"/>
    <w:rsid w:val="00181D8D"/>
    <w:rsid w:val="001828F3"/>
    <w:rsid w:val="00182EDB"/>
    <w:rsid w:val="00183F5D"/>
    <w:rsid w:val="001849E1"/>
    <w:rsid w:val="00185123"/>
    <w:rsid w:val="00185133"/>
    <w:rsid w:val="00194203"/>
    <w:rsid w:val="001947B0"/>
    <w:rsid w:val="001A3B5A"/>
    <w:rsid w:val="001A52AA"/>
    <w:rsid w:val="001B07D5"/>
    <w:rsid w:val="001B229D"/>
    <w:rsid w:val="001B308D"/>
    <w:rsid w:val="001B67BB"/>
    <w:rsid w:val="001C299E"/>
    <w:rsid w:val="001C2E91"/>
    <w:rsid w:val="001C4F88"/>
    <w:rsid w:val="001C6630"/>
    <w:rsid w:val="001C76E8"/>
    <w:rsid w:val="001D02C5"/>
    <w:rsid w:val="001D0EF4"/>
    <w:rsid w:val="001D2D63"/>
    <w:rsid w:val="001E0005"/>
    <w:rsid w:val="001E1C35"/>
    <w:rsid w:val="001F2C25"/>
    <w:rsid w:val="001F4100"/>
    <w:rsid w:val="001F5AD3"/>
    <w:rsid w:val="001F75F2"/>
    <w:rsid w:val="00203A9D"/>
    <w:rsid w:val="00210CFC"/>
    <w:rsid w:val="0021115F"/>
    <w:rsid w:val="002116D2"/>
    <w:rsid w:val="002120E6"/>
    <w:rsid w:val="00212F21"/>
    <w:rsid w:val="00215216"/>
    <w:rsid w:val="00221C73"/>
    <w:rsid w:val="002221CC"/>
    <w:rsid w:val="00222625"/>
    <w:rsid w:val="00223D9E"/>
    <w:rsid w:val="0022536F"/>
    <w:rsid w:val="002264D2"/>
    <w:rsid w:val="00226C96"/>
    <w:rsid w:val="00233A63"/>
    <w:rsid w:val="00235A1D"/>
    <w:rsid w:val="00235C14"/>
    <w:rsid w:val="0023689A"/>
    <w:rsid w:val="00236970"/>
    <w:rsid w:val="00236EA5"/>
    <w:rsid w:val="002376AB"/>
    <w:rsid w:val="00240BD1"/>
    <w:rsid w:val="00241420"/>
    <w:rsid w:val="00242D06"/>
    <w:rsid w:val="002431EA"/>
    <w:rsid w:val="00244898"/>
    <w:rsid w:val="00246097"/>
    <w:rsid w:val="00253482"/>
    <w:rsid w:val="002536D1"/>
    <w:rsid w:val="0025397C"/>
    <w:rsid w:val="00253C64"/>
    <w:rsid w:val="00253EF5"/>
    <w:rsid w:val="00253F7F"/>
    <w:rsid w:val="002542AA"/>
    <w:rsid w:val="00255323"/>
    <w:rsid w:val="00255898"/>
    <w:rsid w:val="0025590C"/>
    <w:rsid w:val="0026065C"/>
    <w:rsid w:val="002649B5"/>
    <w:rsid w:val="00267741"/>
    <w:rsid w:val="00267920"/>
    <w:rsid w:val="00270FE6"/>
    <w:rsid w:val="00272A60"/>
    <w:rsid w:val="00274711"/>
    <w:rsid w:val="002800D9"/>
    <w:rsid w:val="00280622"/>
    <w:rsid w:val="00281E93"/>
    <w:rsid w:val="00282E55"/>
    <w:rsid w:val="00286D6A"/>
    <w:rsid w:val="002914B5"/>
    <w:rsid w:val="002928B5"/>
    <w:rsid w:val="00294122"/>
    <w:rsid w:val="002A1515"/>
    <w:rsid w:val="002A4BA0"/>
    <w:rsid w:val="002A50E4"/>
    <w:rsid w:val="002A6ECA"/>
    <w:rsid w:val="002A7705"/>
    <w:rsid w:val="002B088E"/>
    <w:rsid w:val="002C03F6"/>
    <w:rsid w:val="002C3271"/>
    <w:rsid w:val="002C38D2"/>
    <w:rsid w:val="002C5253"/>
    <w:rsid w:val="002C6D3F"/>
    <w:rsid w:val="002C7854"/>
    <w:rsid w:val="002D05BF"/>
    <w:rsid w:val="002D1BF9"/>
    <w:rsid w:val="002D6F8B"/>
    <w:rsid w:val="002E1B35"/>
    <w:rsid w:val="002E2536"/>
    <w:rsid w:val="002E29C8"/>
    <w:rsid w:val="002E29DD"/>
    <w:rsid w:val="002E68AF"/>
    <w:rsid w:val="002E6C59"/>
    <w:rsid w:val="002E6D25"/>
    <w:rsid w:val="002E7C23"/>
    <w:rsid w:val="002F2D05"/>
    <w:rsid w:val="002F42F9"/>
    <w:rsid w:val="002F59B8"/>
    <w:rsid w:val="003007DF"/>
    <w:rsid w:val="003034DA"/>
    <w:rsid w:val="0030646A"/>
    <w:rsid w:val="003073B0"/>
    <w:rsid w:val="0030770A"/>
    <w:rsid w:val="003111ED"/>
    <w:rsid w:val="003131FB"/>
    <w:rsid w:val="00314279"/>
    <w:rsid w:val="00321DBD"/>
    <w:rsid w:val="003229E2"/>
    <w:rsid w:val="00323AFD"/>
    <w:rsid w:val="00325316"/>
    <w:rsid w:val="00325525"/>
    <w:rsid w:val="003269B8"/>
    <w:rsid w:val="00333D75"/>
    <w:rsid w:val="003373D8"/>
    <w:rsid w:val="00337850"/>
    <w:rsid w:val="00340F8A"/>
    <w:rsid w:val="00342573"/>
    <w:rsid w:val="00343B0E"/>
    <w:rsid w:val="00351731"/>
    <w:rsid w:val="00353288"/>
    <w:rsid w:val="00354E6A"/>
    <w:rsid w:val="0035756A"/>
    <w:rsid w:val="00357EE2"/>
    <w:rsid w:val="00361504"/>
    <w:rsid w:val="00361F78"/>
    <w:rsid w:val="00363CFA"/>
    <w:rsid w:val="003749BE"/>
    <w:rsid w:val="003767D0"/>
    <w:rsid w:val="00377B86"/>
    <w:rsid w:val="00381FC5"/>
    <w:rsid w:val="00382779"/>
    <w:rsid w:val="003829BD"/>
    <w:rsid w:val="00383282"/>
    <w:rsid w:val="00384616"/>
    <w:rsid w:val="00386CA2"/>
    <w:rsid w:val="00387E88"/>
    <w:rsid w:val="00394836"/>
    <w:rsid w:val="0039549F"/>
    <w:rsid w:val="00396452"/>
    <w:rsid w:val="003978C2"/>
    <w:rsid w:val="003A0E8A"/>
    <w:rsid w:val="003A3AE6"/>
    <w:rsid w:val="003A4C01"/>
    <w:rsid w:val="003B0CAE"/>
    <w:rsid w:val="003B1FF5"/>
    <w:rsid w:val="003B5536"/>
    <w:rsid w:val="003B7A10"/>
    <w:rsid w:val="003C0AE0"/>
    <w:rsid w:val="003C10FF"/>
    <w:rsid w:val="003C1789"/>
    <w:rsid w:val="003C2B51"/>
    <w:rsid w:val="003C7FE5"/>
    <w:rsid w:val="003D4A8B"/>
    <w:rsid w:val="003E0B5B"/>
    <w:rsid w:val="003E119B"/>
    <w:rsid w:val="003E241D"/>
    <w:rsid w:val="003E2BCF"/>
    <w:rsid w:val="003E2DBA"/>
    <w:rsid w:val="003E3DEE"/>
    <w:rsid w:val="003E4A82"/>
    <w:rsid w:val="003E4DF1"/>
    <w:rsid w:val="003F0850"/>
    <w:rsid w:val="003F5B4F"/>
    <w:rsid w:val="00400B7D"/>
    <w:rsid w:val="00405311"/>
    <w:rsid w:val="0040734D"/>
    <w:rsid w:val="00410914"/>
    <w:rsid w:val="00411948"/>
    <w:rsid w:val="00412680"/>
    <w:rsid w:val="00415812"/>
    <w:rsid w:val="00420ED0"/>
    <w:rsid w:val="004214B1"/>
    <w:rsid w:val="004215BA"/>
    <w:rsid w:val="004234BF"/>
    <w:rsid w:val="00423E6C"/>
    <w:rsid w:val="00425CEA"/>
    <w:rsid w:val="004275E1"/>
    <w:rsid w:val="00432226"/>
    <w:rsid w:val="0043397C"/>
    <w:rsid w:val="004340CC"/>
    <w:rsid w:val="00436D07"/>
    <w:rsid w:val="004410DC"/>
    <w:rsid w:val="0044358A"/>
    <w:rsid w:val="0044623A"/>
    <w:rsid w:val="00450B63"/>
    <w:rsid w:val="00454442"/>
    <w:rsid w:val="00455A63"/>
    <w:rsid w:val="00461081"/>
    <w:rsid w:val="00461B2F"/>
    <w:rsid w:val="00463985"/>
    <w:rsid w:val="00466DDE"/>
    <w:rsid w:val="004734DE"/>
    <w:rsid w:val="004760A1"/>
    <w:rsid w:val="004813C3"/>
    <w:rsid w:val="00482BC8"/>
    <w:rsid w:val="00483F51"/>
    <w:rsid w:val="0048567B"/>
    <w:rsid w:val="00486160"/>
    <w:rsid w:val="004871DC"/>
    <w:rsid w:val="0049412D"/>
    <w:rsid w:val="00494904"/>
    <w:rsid w:val="004A19BA"/>
    <w:rsid w:val="004A3B42"/>
    <w:rsid w:val="004A6D45"/>
    <w:rsid w:val="004B1C66"/>
    <w:rsid w:val="004B3431"/>
    <w:rsid w:val="004B62BE"/>
    <w:rsid w:val="004C0BBD"/>
    <w:rsid w:val="004C1D87"/>
    <w:rsid w:val="004C4375"/>
    <w:rsid w:val="004C4681"/>
    <w:rsid w:val="004C715D"/>
    <w:rsid w:val="004C7199"/>
    <w:rsid w:val="004C7F5D"/>
    <w:rsid w:val="004D2A6B"/>
    <w:rsid w:val="004D585A"/>
    <w:rsid w:val="004D6384"/>
    <w:rsid w:val="004D6E2A"/>
    <w:rsid w:val="004D7CFD"/>
    <w:rsid w:val="004E00FC"/>
    <w:rsid w:val="004E1551"/>
    <w:rsid w:val="004E360A"/>
    <w:rsid w:val="004E44B5"/>
    <w:rsid w:val="004E6F2A"/>
    <w:rsid w:val="004F0289"/>
    <w:rsid w:val="004F52F8"/>
    <w:rsid w:val="004F7F6B"/>
    <w:rsid w:val="0050521E"/>
    <w:rsid w:val="005077FE"/>
    <w:rsid w:val="00514904"/>
    <w:rsid w:val="00516226"/>
    <w:rsid w:val="00517DB6"/>
    <w:rsid w:val="00525111"/>
    <w:rsid w:val="0052577E"/>
    <w:rsid w:val="005327AB"/>
    <w:rsid w:val="00535AD0"/>
    <w:rsid w:val="00536AF4"/>
    <w:rsid w:val="00537473"/>
    <w:rsid w:val="00542BDA"/>
    <w:rsid w:val="00542D03"/>
    <w:rsid w:val="00543BF9"/>
    <w:rsid w:val="00544EAF"/>
    <w:rsid w:val="0054571C"/>
    <w:rsid w:val="00553AC1"/>
    <w:rsid w:val="00554F8A"/>
    <w:rsid w:val="00555B34"/>
    <w:rsid w:val="0056060F"/>
    <w:rsid w:val="00563774"/>
    <w:rsid w:val="00567B43"/>
    <w:rsid w:val="00570060"/>
    <w:rsid w:val="0057175C"/>
    <w:rsid w:val="00573F7C"/>
    <w:rsid w:val="0057420D"/>
    <w:rsid w:val="00574D66"/>
    <w:rsid w:val="00575959"/>
    <w:rsid w:val="00576A93"/>
    <w:rsid w:val="0058259C"/>
    <w:rsid w:val="00582B9F"/>
    <w:rsid w:val="00586428"/>
    <w:rsid w:val="0059203B"/>
    <w:rsid w:val="005932F5"/>
    <w:rsid w:val="00594FBC"/>
    <w:rsid w:val="005968BE"/>
    <w:rsid w:val="00597927"/>
    <w:rsid w:val="005A15CF"/>
    <w:rsid w:val="005A1F3A"/>
    <w:rsid w:val="005A3C6D"/>
    <w:rsid w:val="005A51EE"/>
    <w:rsid w:val="005A52C1"/>
    <w:rsid w:val="005A581F"/>
    <w:rsid w:val="005A5BFA"/>
    <w:rsid w:val="005A6AE1"/>
    <w:rsid w:val="005A6F90"/>
    <w:rsid w:val="005B020D"/>
    <w:rsid w:val="005B36C5"/>
    <w:rsid w:val="005B40BE"/>
    <w:rsid w:val="005B4E34"/>
    <w:rsid w:val="005B7F72"/>
    <w:rsid w:val="005C0FD5"/>
    <w:rsid w:val="005C2D6F"/>
    <w:rsid w:val="005C5B21"/>
    <w:rsid w:val="005C5B31"/>
    <w:rsid w:val="005C7939"/>
    <w:rsid w:val="005D0D82"/>
    <w:rsid w:val="005D2D68"/>
    <w:rsid w:val="005D5BA5"/>
    <w:rsid w:val="005D75FA"/>
    <w:rsid w:val="005E152F"/>
    <w:rsid w:val="005E51D0"/>
    <w:rsid w:val="005F0C50"/>
    <w:rsid w:val="005F3C5C"/>
    <w:rsid w:val="005F5348"/>
    <w:rsid w:val="005F6F48"/>
    <w:rsid w:val="005F6FF1"/>
    <w:rsid w:val="00600795"/>
    <w:rsid w:val="00601EB6"/>
    <w:rsid w:val="00610066"/>
    <w:rsid w:val="00612A2D"/>
    <w:rsid w:val="006175A8"/>
    <w:rsid w:val="0062010B"/>
    <w:rsid w:val="0062164C"/>
    <w:rsid w:val="00624F16"/>
    <w:rsid w:val="0063149A"/>
    <w:rsid w:val="006325D0"/>
    <w:rsid w:val="006338CA"/>
    <w:rsid w:val="0063419E"/>
    <w:rsid w:val="00635CA7"/>
    <w:rsid w:val="006415FE"/>
    <w:rsid w:val="00643DAD"/>
    <w:rsid w:val="00645041"/>
    <w:rsid w:val="00647E95"/>
    <w:rsid w:val="00652723"/>
    <w:rsid w:val="006565F9"/>
    <w:rsid w:val="00661527"/>
    <w:rsid w:val="00663C05"/>
    <w:rsid w:val="00667562"/>
    <w:rsid w:val="006724BF"/>
    <w:rsid w:val="00684824"/>
    <w:rsid w:val="00687805"/>
    <w:rsid w:val="006908C3"/>
    <w:rsid w:val="00694789"/>
    <w:rsid w:val="006952E6"/>
    <w:rsid w:val="006963F6"/>
    <w:rsid w:val="00696E70"/>
    <w:rsid w:val="006A3A4A"/>
    <w:rsid w:val="006A4DEB"/>
    <w:rsid w:val="006A620E"/>
    <w:rsid w:val="006A7FAE"/>
    <w:rsid w:val="006B3E41"/>
    <w:rsid w:val="006B756E"/>
    <w:rsid w:val="006C1395"/>
    <w:rsid w:val="006C709C"/>
    <w:rsid w:val="006D34CE"/>
    <w:rsid w:val="006D3885"/>
    <w:rsid w:val="006D51DE"/>
    <w:rsid w:val="006D6879"/>
    <w:rsid w:val="006E122C"/>
    <w:rsid w:val="006E437D"/>
    <w:rsid w:val="006E6170"/>
    <w:rsid w:val="006F072E"/>
    <w:rsid w:val="006F1EAE"/>
    <w:rsid w:val="006F452D"/>
    <w:rsid w:val="006F4A20"/>
    <w:rsid w:val="006F6BF7"/>
    <w:rsid w:val="006F7519"/>
    <w:rsid w:val="00703991"/>
    <w:rsid w:val="0070659F"/>
    <w:rsid w:val="0071141D"/>
    <w:rsid w:val="00712139"/>
    <w:rsid w:val="0071286C"/>
    <w:rsid w:val="00715CDA"/>
    <w:rsid w:val="00721B89"/>
    <w:rsid w:val="00721CC3"/>
    <w:rsid w:val="00725794"/>
    <w:rsid w:val="0073163D"/>
    <w:rsid w:val="00732CC6"/>
    <w:rsid w:val="00733CC5"/>
    <w:rsid w:val="00733D2E"/>
    <w:rsid w:val="0074052F"/>
    <w:rsid w:val="00742177"/>
    <w:rsid w:val="00746EFB"/>
    <w:rsid w:val="007473A7"/>
    <w:rsid w:val="00747632"/>
    <w:rsid w:val="0075033F"/>
    <w:rsid w:val="00750F27"/>
    <w:rsid w:val="00757F12"/>
    <w:rsid w:val="00760CE0"/>
    <w:rsid w:val="0076130C"/>
    <w:rsid w:val="00763F79"/>
    <w:rsid w:val="00764A4B"/>
    <w:rsid w:val="00767753"/>
    <w:rsid w:val="007679CC"/>
    <w:rsid w:val="00770455"/>
    <w:rsid w:val="00770D90"/>
    <w:rsid w:val="007721FA"/>
    <w:rsid w:val="00780616"/>
    <w:rsid w:val="00780FF9"/>
    <w:rsid w:val="007844CE"/>
    <w:rsid w:val="00784603"/>
    <w:rsid w:val="00785FF2"/>
    <w:rsid w:val="00787B61"/>
    <w:rsid w:val="00787ED4"/>
    <w:rsid w:val="00790A2B"/>
    <w:rsid w:val="00792819"/>
    <w:rsid w:val="00792B62"/>
    <w:rsid w:val="00793295"/>
    <w:rsid w:val="00794DBC"/>
    <w:rsid w:val="007A05FE"/>
    <w:rsid w:val="007A1CA8"/>
    <w:rsid w:val="007A4E78"/>
    <w:rsid w:val="007B2301"/>
    <w:rsid w:val="007B3213"/>
    <w:rsid w:val="007B432E"/>
    <w:rsid w:val="007B70FF"/>
    <w:rsid w:val="007B7698"/>
    <w:rsid w:val="007B79CF"/>
    <w:rsid w:val="007C00AD"/>
    <w:rsid w:val="007C0C7D"/>
    <w:rsid w:val="007C3253"/>
    <w:rsid w:val="007C422C"/>
    <w:rsid w:val="007C47E6"/>
    <w:rsid w:val="007C53E5"/>
    <w:rsid w:val="007C7E3C"/>
    <w:rsid w:val="007D0AF6"/>
    <w:rsid w:val="007D3C8C"/>
    <w:rsid w:val="007D418A"/>
    <w:rsid w:val="007D5D4F"/>
    <w:rsid w:val="007E3641"/>
    <w:rsid w:val="007E4292"/>
    <w:rsid w:val="007E5B5F"/>
    <w:rsid w:val="007E62AA"/>
    <w:rsid w:val="007E7F8B"/>
    <w:rsid w:val="007F5683"/>
    <w:rsid w:val="00801104"/>
    <w:rsid w:val="00801C13"/>
    <w:rsid w:val="00804C5F"/>
    <w:rsid w:val="008058DB"/>
    <w:rsid w:val="00805C6D"/>
    <w:rsid w:val="00810260"/>
    <w:rsid w:val="008133A7"/>
    <w:rsid w:val="008144C7"/>
    <w:rsid w:val="00814628"/>
    <w:rsid w:val="00814796"/>
    <w:rsid w:val="00816D64"/>
    <w:rsid w:val="0081743E"/>
    <w:rsid w:val="00821632"/>
    <w:rsid w:val="00822B45"/>
    <w:rsid w:val="008254B5"/>
    <w:rsid w:val="008272C8"/>
    <w:rsid w:val="008272D3"/>
    <w:rsid w:val="00834134"/>
    <w:rsid w:val="008353EE"/>
    <w:rsid w:val="00836330"/>
    <w:rsid w:val="008368FC"/>
    <w:rsid w:val="008373AD"/>
    <w:rsid w:val="0083773E"/>
    <w:rsid w:val="008417D7"/>
    <w:rsid w:val="00841ED1"/>
    <w:rsid w:val="00844905"/>
    <w:rsid w:val="00844BF6"/>
    <w:rsid w:val="00844D87"/>
    <w:rsid w:val="00847A0E"/>
    <w:rsid w:val="00847EB8"/>
    <w:rsid w:val="008612AD"/>
    <w:rsid w:val="00862790"/>
    <w:rsid w:val="00865679"/>
    <w:rsid w:val="00866B4F"/>
    <w:rsid w:val="008722BA"/>
    <w:rsid w:val="00872CAF"/>
    <w:rsid w:val="00873BD4"/>
    <w:rsid w:val="00874CD4"/>
    <w:rsid w:val="00882F1F"/>
    <w:rsid w:val="00883D80"/>
    <w:rsid w:val="00885535"/>
    <w:rsid w:val="008856F2"/>
    <w:rsid w:val="008905CC"/>
    <w:rsid w:val="008925C8"/>
    <w:rsid w:val="0089523B"/>
    <w:rsid w:val="00895BD6"/>
    <w:rsid w:val="008963E9"/>
    <w:rsid w:val="0089742C"/>
    <w:rsid w:val="00897769"/>
    <w:rsid w:val="008A1113"/>
    <w:rsid w:val="008A12F3"/>
    <w:rsid w:val="008A668E"/>
    <w:rsid w:val="008B12EE"/>
    <w:rsid w:val="008B275D"/>
    <w:rsid w:val="008B2FB1"/>
    <w:rsid w:val="008B32B3"/>
    <w:rsid w:val="008B3B22"/>
    <w:rsid w:val="008B7C6F"/>
    <w:rsid w:val="008C00C4"/>
    <w:rsid w:val="008C4ADE"/>
    <w:rsid w:val="008C737D"/>
    <w:rsid w:val="008C7397"/>
    <w:rsid w:val="008C7DEC"/>
    <w:rsid w:val="008D0B57"/>
    <w:rsid w:val="008D0F07"/>
    <w:rsid w:val="008D2239"/>
    <w:rsid w:val="008D361F"/>
    <w:rsid w:val="008D5DD4"/>
    <w:rsid w:val="008D79F8"/>
    <w:rsid w:val="008E1908"/>
    <w:rsid w:val="008E236A"/>
    <w:rsid w:val="008E3529"/>
    <w:rsid w:val="008F0594"/>
    <w:rsid w:val="008F259F"/>
    <w:rsid w:val="008F28CE"/>
    <w:rsid w:val="008F3633"/>
    <w:rsid w:val="008F3E14"/>
    <w:rsid w:val="008F541E"/>
    <w:rsid w:val="0090025A"/>
    <w:rsid w:val="00901728"/>
    <w:rsid w:val="00904A7D"/>
    <w:rsid w:val="00905F5A"/>
    <w:rsid w:val="009116B3"/>
    <w:rsid w:val="009162C2"/>
    <w:rsid w:val="00916B34"/>
    <w:rsid w:val="009173E0"/>
    <w:rsid w:val="0092004C"/>
    <w:rsid w:val="00923282"/>
    <w:rsid w:val="00924976"/>
    <w:rsid w:val="00926DEC"/>
    <w:rsid w:val="00927E2B"/>
    <w:rsid w:val="0093393A"/>
    <w:rsid w:val="00933CF8"/>
    <w:rsid w:val="00935796"/>
    <w:rsid w:val="00936260"/>
    <w:rsid w:val="00940298"/>
    <w:rsid w:val="009404CA"/>
    <w:rsid w:val="00940E6E"/>
    <w:rsid w:val="00941E31"/>
    <w:rsid w:val="00950006"/>
    <w:rsid w:val="009519D2"/>
    <w:rsid w:val="00953A0F"/>
    <w:rsid w:val="0095525E"/>
    <w:rsid w:val="00957195"/>
    <w:rsid w:val="0096075A"/>
    <w:rsid w:val="009626C4"/>
    <w:rsid w:val="00965AF9"/>
    <w:rsid w:val="00967F18"/>
    <w:rsid w:val="009713CF"/>
    <w:rsid w:val="00973079"/>
    <w:rsid w:val="00974358"/>
    <w:rsid w:val="009765A2"/>
    <w:rsid w:val="00982FB0"/>
    <w:rsid w:val="009858F6"/>
    <w:rsid w:val="009861EE"/>
    <w:rsid w:val="00992E2E"/>
    <w:rsid w:val="00995721"/>
    <w:rsid w:val="009A1131"/>
    <w:rsid w:val="009B1473"/>
    <w:rsid w:val="009B192E"/>
    <w:rsid w:val="009B2E9D"/>
    <w:rsid w:val="009B3CF9"/>
    <w:rsid w:val="009C15BC"/>
    <w:rsid w:val="009C544F"/>
    <w:rsid w:val="009D2173"/>
    <w:rsid w:val="009D21A7"/>
    <w:rsid w:val="009D3364"/>
    <w:rsid w:val="009D782A"/>
    <w:rsid w:val="009E3316"/>
    <w:rsid w:val="009E7BCD"/>
    <w:rsid w:val="009F1689"/>
    <w:rsid w:val="009F421A"/>
    <w:rsid w:val="009F4757"/>
    <w:rsid w:val="009F4796"/>
    <w:rsid w:val="009F4CF8"/>
    <w:rsid w:val="009F4E5B"/>
    <w:rsid w:val="009F6B01"/>
    <w:rsid w:val="009F764C"/>
    <w:rsid w:val="00A00B71"/>
    <w:rsid w:val="00A00CF7"/>
    <w:rsid w:val="00A01806"/>
    <w:rsid w:val="00A01A17"/>
    <w:rsid w:val="00A06167"/>
    <w:rsid w:val="00A133EF"/>
    <w:rsid w:val="00A14D42"/>
    <w:rsid w:val="00A174CA"/>
    <w:rsid w:val="00A20B13"/>
    <w:rsid w:val="00A223F2"/>
    <w:rsid w:val="00A22650"/>
    <w:rsid w:val="00A23A24"/>
    <w:rsid w:val="00A2721B"/>
    <w:rsid w:val="00A303C9"/>
    <w:rsid w:val="00A34884"/>
    <w:rsid w:val="00A36D9B"/>
    <w:rsid w:val="00A4007D"/>
    <w:rsid w:val="00A402C4"/>
    <w:rsid w:val="00A410FF"/>
    <w:rsid w:val="00A41BB8"/>
    <w:rsid w:val="00A445EA"/>
    <w:rsid w:val="00A46304"/>
    <w:rsid w:val="00A465FF"/>
    <w:rsid w:val="00A506F0"/>
    <w:rsid w:val="00A54DE9"/>
    <w:rsid w:val="00A565E5"/>
    <w:rsid w:val="00A567E4"/>
    <w:rsid w:val="00A62482"/>
    <w:rsid w:val="00A65FBC"/>
    <w:rsid w:val="00A66AD4"/>
    <w:rsid w:val="00A70D46"/>
    <w:rsid w:val="00A75394"/>
    <w:rsid w:val="00A7606F"/>
    <w:rsid w:val="00A80073"/>
    <w:rsid w:val="00A822C8"/>
    <w:rsid w:val="00A824E9"/>
    <w:rsid w:val="00A825CC"/>
    <w:rsid w:val="00A82C09"/>
    <w:rsid w:val="00A86DBD"/>
    <w:rsid w:val="00A877B7"/>
    <w:rsid w:val="00A87AA4"/>
    <w:rsid w:val="00A90565"/>
    <w:rsid w:val="00A922EA"/>
    <w:rsid w:val="00A96821"/>
    <w:rsid w:val="00A9789E"/>
    <w:rsid w:val="00AA05B7"/>
    <w:rsid w:val="00AA1459"/>
    <w:rsid w:val="00AA3B7E"/>
    <w:rsid w:val="00AA6DD3"/>
    <w:rsid w:val="00AB2923"/>
    <w:rsid w:val="00AB3F39"/>
    <w:rsid w:val="00AB56C0"/>
    <w:rsid w:val="00AB7CB1"/>
    <w:rsid w:val="00AB7CD7"/>
    <w:rsid w:val="00AB7D4B"/>
    <w:rsid w:val="00AC08AC"/>
    <w:rsid w:val="00AC1689"/>
    <w:rsid w:val="00AC2D41"/>
    <w:rsid w:val="00AC4314"/>
    <w:rsid w:val="00AC5B77"/>
    <w:rsid w:val="00AC5C34"/>
    <w:rsid w:val="00AD18F1"/>
    <w:rsid w:val="00AD255F"/>
    <w:rsid w:val="00AD30DB"/>
    <w:rsid w:val="00AD45E6"/>
    <w:rsid w:val="00AD6566"/>
    <w:rsid w:val="00AE03C3"/>
    <w:rsid w:val="00AE238F"/>
    <w:rsid w:val="00AE2FF3"/>
    <w:rsid w:val="00AE49C0"/>
    <w:rsid w:val="00AE6A35"/>
    <w:rsid w:val="00AE7203"/>
    <w:rsid w:val="00AE76F6"/>
    <w:rsid w:val="00AE771B"/>
    <w:rsid w:val="00AF2A6E"/>
    <w:rsid w:val="00AF3F86"/>
    <w:rsid w:val="00AF64BF"/>
    <w:rsid w:val="00B00368"/>
    <w:rsid w:val="00B00BC6"/>
    <w:rsid w:val="00B01252"/>
    <w:rsid w:val="00B03952"/>
    <w:rsid w:val="00B0621B"/>
    <w:rsid w:val="00B1458D"/>
    <w:rsid w:val="00B15A23"/>
    <w:rsid w:val="00B15EF8"/>
    <w:rsid w:val="00B232D8"/>
    <w:rsid w:val="00B25829"/>
    <w:rsid w:val="00B2776C"/>
    <w:rsid w:val="00B27F49"/>
    <w:rsid w:val="00B3090C"/>
    <w:rsid w:val="00B31273"/>
    <w:rsid w:val="00B31C13"/>
    <w:rsid w:val="00B33564"/>
    <w:rsid w:val="00B3395D"/>
    <w:rsid w:val="00B34AE2"/>
    <w:rsid w:val="00B357F2"/>
    <w:rsid w:val="00B35A69"/>
    <w:rsid w:val="00B378D1"/>
    <w:rsid w:val="00B42291"/>
    <w:rsid w:val="00B429ED"/>
    <w:rsid w:val="00B44AE3"/>
    <w:rsid w:val="00B45CBD"/>
    <w:rsid w:val="00B461C2"/>
    <w:rsid w:val="00B50AE1"/>
    <w:rsid w:val="00B50C14"/>
    <w:rsid w:val="00B524AD"/>
    <w:rsid w:val="00B54E31"/>
    <w:rsid w:val="00B55AE9"/>
    <w:rsid w:val="00B576A9"/>
    <w:rsid w:val="00B614F8"/>
    <w:rsid w:val="00B61A46"/>
    <w:rsid w:val="00B62A58"/>
    <w:rsid w:val="00B62D1F"/>
    <w:rsid w:val="00B63014"/>
    <w:rsid w:val="00B630A3"/>
    <w:rsid w:val="00B67F9B"/>
    <w:rsid w:val="00B706F7"/>
    <w:rsid w:val="00B72826"/>
    <w:rsid w:val="00B74261"/>
    <w:rsid w:val="00B74A34"/>
    <w:rsid w:val="00B74B3E"/>
    <w:rsid w:val="00B76B2D"/>
    <w:rsid w:val="00B773FE"/>
    <w:rsid w:val="00B83206"/>
    <w:rsid w:val="00B8379F"/>
    <w:rsid w:val="00B85B67"/>
    <w:rsid w:val="00B86F2D"/>
    <w:rsid w:val="00B87418"/>
    <w:rsid w:val="00B8789C"/>
    <w:rsid w:val="00B90194"/>
    <w:rsid w:val="00B90F92"/>
    <w:rsid w:val="00B9261C"/>
    <w:rsid w:val="00B95C91"/>
    <w:rsid w:val="00BA09B9"/>
    <w:rsid w:val="00BA2346"/>
    <w:rsid w:val="00BA3279"/>
    <w:rsid w:val="00BA4E84"/>
    <w:rsid w:val="00BA7F5D"/>
    <w:rsid w:val="00BB0763"/>
    <w:rsid w:val="00BB3F45"/>
    <w:rsid w:val="00BB607E"/>
    <w:rsid w:val="00BB60D7"/>
    <w:rsid w:val="00BC00B6"/>
    <w:rsid w:val="00BC0172"/>
    <w:rsid w:val="00BC1375"/>
    <w:rsid w:val="00BD08C8"/>
    <w:rsid w:val="00BD2A3B"/>
    <w:rsid w:val="00BD2C5D"/>
    <w:rsid w:val="00BD3C1F"/>
    <w:rsid w:val="00BD4A56"/>
    <w:rsid w:val="00BD5605"/>
    <w:rsid w:val="00BD6844"/>
    <w:rsid w:val="00BE4339"/>
    <w:rsid w:val="00BE4646"/>
    <w:rsid w:val="00BE7E68"/>
    <w:rsid w:val="00BF34C1"/>
    <w:rsid w:val="00BF3744"/>
    <w:rsid w:val="00BF4C15"/>
    <w:rsid w:val="00C017AD"/>
    <w:rsid w:val="00C0319D"/>
    <w:rsid w:val="00C034E3"/>
    <w:rsid w:val="00C0379A"/>
    <w:rsid w:val="00C041C1"/>
    <w:rsid w:val="00C07B2F"/>
    <w:rsid w:val="00C1257B"/>
    <w:rsid w:val="00C13C98"/>
    <w:rsid w:val="00C13FF9"/>
    <w:rsid w:val="00C145DA"/>
    <w:rsid w:val="00C17D9D"/>
    <w:rsid w:val="00C22BD3"/>
    <w:rsid w:val="00C23D1E"/>
    <w:rsid w:val="00C23D9C"/>
    <w:rsid w:val="00C245B2"/>
    <w:rsid w:val="00C249DC"/>
    <w:rsid w:val="00C2518E"/>
    <w:rsid w:val="00C25A2A"/>
    <w:rsid w:val="00C2607F"/>
    <w:rsid w:val="00C26959"/>
    <w:rsid w:val="00C27F8F"/>
    <w:rsid w:val="00C30FB4"/>
    <w:rsid w:val="00C36145"/>
    <w:rsid w:val="00C3699D"/>
    <w:rsid w:val="00C36FEA"/>
    <w:rsid w:val="00C410D1"/>
    <w:rsid w:val="00C41578"/>
    <w:rsid w:val="00C43C6E"/>
    <w:rsid w:val="00C44142"/>
    <w:rsid w:val="00C4472D"/>
    <w:rsid w:val="00C453A5"/>
    <w:rsid w:val="00C463A6"/>
    <w:rsid w:val="00C47947"/>
    <w:rsid w:val="00C47992"/>
    <w:rsid w:val="00C501AA"/>
    <w:rsid w:val="00C50DAD"/>
    <w:rsid w:val="00C54686"/>
    <w:rsid w:val="00C623E4"/>
    <w:rsid w:val="00C63ABA"/>
    <w:rsid w:val="00C66740"/>
    <w:rsid w:val="00C66861"/>
    <w:rsid w:val="00C70404"/>
    <w:rsid w:val="00C70EC1"/>
    <w:rsid w:val="00C800A3"/>
    <w:rsid w:val="00C807F2"/>
    <w:rsid w:val="00C90EF3"/>
    <w:rsid w:val="00C91FAB"/>
    <w:rsid w:val="00C92A8C"/>
    <w:rsid w:val="00C92DF7"/>
    <w:rsid w:val="00C971C8"/>
    <w:rsid w:val="00CA6A31"/>
    <w:rsid w:val="00CA79EA"/>
    <w:rsid w:val="00CB0FD8"/>
    <w:rsid w:val="00CB186D"/>
    <w:rsid w:val="00CB5756"/>
    <w:rsid w:val="00CB5875"/>
    <w:rsid w:val="00CC0B5A"/>
    <w:rsid w:val="00CC232F"/>
    <w:rsid w:val="00CC3F77"/>
    <w:rsid w:val="00CC40B8"/>
    <w:rsid w:val="00CC483C"/>
    <w:rsid w:val="00CC5275"/>
    <w:rsid w:val="00CC5606"/>
    <w:rsid w:val="00CC5B0B"/>
    <w:rsid w:val="00CD03DF"/>
    <w:rsid w:val="00CD20FD"/>
    <w:rsid w:val="00CD43CA"/>
    <w:rsid w:val="00CD68F7"/>
    <w:rsid w:val="00CE07EA"/>
    <w:rsid w:val="00CE3452"/>
    <w:rsid w:val="00CE38B7"/>
    <w:rsid w:val="00CE56CE"/>
    <w:rsid w:val="00CE709F"/>
    <w:rsid w:val="00CE70D6"/>
    <w:rsid w:val="00CE7A08"/>
    <w:rsid w:val="00CF32D6"/>
    <w:rsid w:val="00CF3D4D"/>
    <w:rsid w:val="00CF51D0"/>
    <w:rsid w:val="00CF5673"/>
    <w:rsid w:val="00CF63D6"/>
    <w:rsid w:val="00D02C9A"/>
    <w:rsid w:val="00D034F8"/>
    <w:rsid w:val="00D0391F"/>
    <w:rsid w:val="00D06EEA"/>
    <w:rsid w:val="00D079EC"/>
    <w:rsid w:val="00D11712"/>
    <w:rsid w:val="00D11C04"/>
    <w:rsid w:val="00D13E47"/>
    <w:rsid w:val="00D15A44"/>
    <w:rsid w:val="00D168C1"/>
    <w:rsid w:val="00D210FE"/>
    <w:rsid w:val="00D30576"/>
    <w:rsid w:val="00D3084C"/>
    <w:rsid w:val="00D32A87"/>
    <w:rsid w:val="00D33F87"/>
    <w:rsid w:val="00D351DF"/>
    <w:rsid w:val="00D361C0"/>
    <w:rsid w:val="00D400AF"/>
    <w:rsid w:val="00D40B7D"/>
    <w:rsid w:val="00D463BC"/>
    <w:rsid w:val="00D46F1F"/>
    <w:rsid w:val="00D47358"/>
    <w:rsid w:val="00D473A1"/>
    <w:rsid w:val="00D479D7"/>
    <w:rsid w:val="00D52B75"/>
    <w:rsid w:val="00D542E7"/>
    <w:rsid w:val="00D56D8B"/>
    <w:rsid w:val="00D6062A"/>
    <w:rsid w:val="00D62611"/>
    <w:rsid w:val="00D716C9"/>
    <w:rsid w:val="00D741B9"/>
    <w:rsid w:val="00D77273"/>
    <w:rsid w:val="00D80A1B"/>
    <w:rsid w:val="00D85742"/>
    <w:rsid w:val="00D85DB2"/>
    <w:rsid w:val="00D90FAA"/>
    <w:rsid w:val="00D938CA"/>
    <w:rsid w:val="00D93FFC"/>
    <w:rsid w:val="00D94006"/>
    <w:rsid w:val="00D94CB4"/>
    <w:rsid w:val="00D9783E"/>
    <w:rsid w:val="00DA4807"/>
    <w:rsid w:val="00DA4AC5"/>
    <w:rsid w:val="00DA6280"/>
    <w:rsid w:val="00DA6BFA"/>
    <w:rsid w:val="00DB0D6D"/>
    <w:rsid w:val="00DB0E04"/>
    <w:rsid w:val="00DB119A"/>
    <w:rsid w:val="00DB1619"/>
    <w:rsid w:val="00DB416A"/>
    <w:rsid w:val="00DB4656"/>
    <w:rsid w:val="00DB4C26"/>
    <w:rsid w:val="00DB5FA1"/>
    <w:rsid w:val="00DB6633"/>
    <w:rsid w:val="00DC1939"/>
    <w:rsid w:val="00DC5AFA"/>
    <w:rsid w:val="00DC5FB2"/>
    <w:rsid w:val="00DC6A3E"/>
    <w:rsid w:val="00DD4B1E"/>
    <w:rsid w:val="00DD69F4"/>
    <w:rsid w:val="00DE22E4"/>
    <w:rsid w:val="00DE73CF"/>
    <w:rsid w:val="00DF2995"/>
    <w:rsid w:val="00DF396D"/>
    <w:rsid w:val="00DF47DE"/>
    <w:rsid w:val="00DF70E4"/>
    <w:rsid w:val="00E0180E"/>
    <w:rsid w:val="00E01A4B"/>
    <w:rsid w:val="00E0298F"/>
    <w:rsid w:val="00E05F6A"/>
    <w:rsid w:val="00E06703"/>
    <w:rsid w:val="00E06BDB"/>
    <w:rsid w:val="00E073FE"/>
    <w:rsid w:val="00E07F7B"/>
    <w:rsid w:val="00E07FF4"/>
    <w:rsid w:val="00E100B7"/>
    <w:rsid w:val="00E10205"/>
    <w:rsid w:val="00E10B7F"/>
    <w:rsid w:val="00E1335B"/>
    <w:rsid w:val="00E158AE"/>
    <w:rsid w:val="00E16B3B"/>
    <w:rsid w:val="00E1731D"/>
    <w:rsid w:val="00E2315A"/>
    <w:rsid w:val="00E23A4A"/>
    <w:rsid w:val="00E255EC"/>
    <w:rsid w:val="00E25D5B"/>
    <w:rsid w:val="00E2604A"/>
    <w:rsid w:val="00E27884"/>
    <w:rsid w:val="00E3051A"/>
    <w:rsid w:val="00E34C1D"/>
    <w:rsid w:val="00E44D6B"/>
    <w:rsid w:val="00E54C43"/>
    <w:rsid w:val="00E550A1"/>
    <w:rsid w:val="00E55AD2"/>
    <w:rsid w:val="00E56655"/>
    <w:rsid w:val="00E61AD6"/>
    <w:rsid w:val="00E61D29"/>
    <w:rsid w:val="00E62741"/>
    <w:rsid w:val="00E657C8"/>
    <w:rsid w:val="00E673C1"/>
    <w:rsid w:val="00E679BE"/>
    <w:rsid w:val="00E73B70"/>
    <w:rsid w:val="00E76AF4"/>
    <w:rsid w:val="00E81CDB"/>
    <w:rsid w:val="00E81DF7"/>
    <w:rsid w:val="00E95D38"/>
    <w:rsid w:val="00E97C33"/>
    <w:rsid w:val="00EA0936"/>
    <w:rsid w:val="00EA2670"/>
    <w:rsid w:val="00EA329F"/>
    <w:rsid w:val="00EA3C26"/>
    <w:rsid w:val="00EA3C61"/>
    <w:rsid w:val="00EA625F"/>
    <w:rsid w:val="00EA698D"/>
    <w:rsid w:val="00EA7181"/>
    <w:rsid w:val="00EB10C3"/>
    <w:rsid w:val="00EB1AF7"/>
    <w:rsid w:val="00EB2DE0"/>
    <w:rsid w:val="00EB7EDA"/>
    <w:rsid w:val="00EC0DFF"/>
    <w:rsid w:val="00EC190D"/>
    <w:rsid w:val="00EC190E"/>
    <w:rsid w:val="00EC1D61"/>
    <w:rsid w:val="00EC288C"/>
    <w:rsid w:val="00EC4E01"/>
    <w:rsid w:val="00ED027A"/>
    <w:rsid w:val="00ED0701"/>
    <w:rsid w:val="00ED190D"/>
    <w:rsid w:val="00ED32D2"/>
    <w:rsid w:val="00ED3BB6"/>
    <w:rsid w:val="00EE11D6"/>
    <w:rsid w:val="00EE26A1"/>
    <w:rsid w:val="00EE2C76"/>
    <w:rsid w:val="00EE30FD"/>
    <w:rsid w:val="00EE5364"/>
    <w:rsid w:val="00F0060E"/>
    <w:rsid w:val="00F00B4C"/>
    <w:rsid w:val="00F01359"/>
    <w:rsid w:val="00F01368"/>
    <w:rsid w:val="00F0276F"/>
    <w:rsid w:val="00F02C17"/>
    <w:rsid w:val="00F03CD5"/>
    <w:rsid w:val="00F04648"/>
    <w:rsid w:val="00F05F8D"/>
    <w:rsid w:val="00F06B7E"/>
    <w:rsid w:val="00F12D87"/>
    <w:rsid w:val="00F12E0F"/>
    <w:rsid w:val="00F13D7C"/>
    <w:rsid w:val="00F1583B"/>
    <w:rsid w:val="00F15A0B"/>
    <w:rsid w:val="00F16054"/>
    <w:rsid w:val="00F20034"/>
    <w:rsid w:val="00F2179B"/>
    <w:rsid w:val="00F2188F"/>
    <w:rsid w:val="00F23AE6"/>
    <w:rsid w:val="00F24AD1"/>
    <w:rsid w:val="00F25665"/>
    <w:rsid w:val="00F30002"/>
    <w:rsid w:val="00F30420"/>
    <w:rsid w:val="00F337D3"/>
    <w:rsid w:val="00F353A6"/>
    <w:rsid w:val="00F373E7"/>
    <w:rsid w:val="00F377F6"/>
    <w:rsid w:val="00F37B8A"/>
    <w:rsid w:val="00F403A2"/>
    <w:rsid w:val="00F41186"/>
    <w:rsid w:val="00F425A2"/>
    <w:rsid w:val="00F46109"/>
    <w:rsid w:val="00F574BA"/>
    <w:rsid w:val="00F57B80"/>
    <w:rsid w:val="00F60EA5"/>
    <w:rsid w:val="00F61F8E"/>
    <w:rsid w:val="00F672CF"/>
    <w:rsid w:val="00F67B5B"/>
    <w:rsid w:val="00F701A6"/>
    <w:rsid w:val="00F745FB"/>
    <w:rsid w:val="00F761D2"/>
    <w:rsid w:val="00F77E60"/>
    <w:rsid w:val="00F80AF7"/>
    <w:rsid w:val="00F83BEE"/>
    <w:rsid w:val="00F85456"/>
    <w:rsid w:val="00F8695F"/>
    <w:rsid w:val="00F90982"/>
    <w:rsid w:val="00F9208E"/>
    <w:rsid w:val="00F929C7"/>
    <w:rsid w:val="00F94015"/>
    <w:rsid w:val="00F9629B"/>
    <w:rsid w:val="00F96849"/>
    <w:rsid w:val="00F9737F"/>
    <w:rsid w:val="00FA0280"/>
    <w:rsid w:val="00FA4353"/>
    <w:rsid w:val="00FA44FE"/>
    <w:rsid w:val="00FA54C0"/>
    <w:rsid w:val="00FA66CA"/>
    <w:rsid w:val="00FA6BA1"/>
    <w:rsid w:val="00FB0EEE"/>
    <w:rsid w:val="00FB10FF"/>
    <w:rsid w:val="00FB21C5"/>
    <w:rsid w:val="00FB330E"/>
    <w:rsid w:val="00FB37EA"/>
    <w:rsid w:val="00FB39B6"/>
    <w:rsid w:val="00FB475E"/>
    <w:rsid w:val="00FB502A"/>
    <w:rsid w:val="00FB5652"/>
    <w:rsid w:val="00FB5E68"/>
    <w:rsid w:val="00FB656F"/>
    <w:rsid w:val="00FB6976"/>
    <w:rsid w:val="00FB7BEB"/>
    <w:rsid w:val="00FC0151"/>
    <w:rsid w:val="00FC17E7"/>
    <w:rsid w:val="00FC2785"/>
    <w:rsid w:val="00FC40DE"/>
    <w:rsid w:val="00FC4380"/>
    <w:rsid w:val="00FC469B"/>
    <w:rsid w:val="00FC4F86"/>
    <w:rsid w:val="00FC68CE"/>
    <w:rsid w:val="00FC748E"/>
    <w:rsid w:val="00FC7A05"/>
    <w:rsid w:val="00FD12D6"/>
    <w:rsid w:val="00FD1C13"/>
    <w:rsid w:val="00FD2A5E"/>
    <w:rsid w:val="00FD3459"/>
    <w:rsid w:val="00FE0FE4"/>
    <w:rsid w:val="00FE25DE"/>
    <w:rsid w:val="00FE2E88"/>
    <w:rsid w:val="00FE3647"/>
    <w:rsid w:val="00FE4CC5"/>
    <w:rsid w:val="00FF308F"/>
    <w:rsid w:val="00FF40C4"/>
    <w:rsid w:val="00FF45B2"/>
    <w:rsid w:val="00FF4C87"/>
    <w:rsid w:val="00FF64AD"/>
    <w:rsid w:val="00FF754B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A41BB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A41B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62B21-11BD-446A-B92E-028AD7B75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847</Words>
  <Characters>4829</Characters>
  <Application>Microsoft Office Word</Application>
  <DocSecurity>0</DocSecurity>
  <Lines>40</Lines>
  <Paragraphs>11</Paragraphs>
  <ScaleCrop>false</ScaleCrop>
  <Company/>
  <LinksUpToDate>false</LinksUpToDate>
  <CharactersWithSpaces>5665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NEC</cp:lastModifiedBy>
  <cp:revision>6</cp:revision>
  <dcterms:created xsi:type="dcterms:W3CDTF">2016-10-25T06:03:00Z</dcterms:created>
  <dcterms:modified xsi:type="dcterms:W3CDTF">2016-11-02T05:38:00Z</dcterms:modified>
</cp:coreProperties>
</file>